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CA798" w14:textId="10D9B958" w:rsidR="00597671" w:rsidRPr="00597671" w:rsidRDefault="00597671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Brad Parsons</w:t>
      </w:r>
    </w:p>
    <w:p w14:paraId="505FA505" w14:textId="3E7A55DC" w:rsidR="00B70458" w:rsidRPr="00597671" w:rsidRDefault="00B70458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Education</w:t>
      </w:r>
    </w:p>
    <w:p w14:paraId="004A9274" w14:textId="77777777" w:rsidR="00B70458" w:rsidRPr="00597671" w:rsidRDefault="00B70458" w:rsidP="00597671">
      <w:pPr>
        <w:pStyle w:val="DegreeDetails"/>
        <w:spacing w:line="240" w:lineRule="auto"/>
        <w:rPr>
          <w:rFonts w:ascii="Calibri" w:hAnsi="Calibri" w:cs="Calibri"/>
        </w:rPr>
      </w:pPr>
      <w:r w:rsidRPr="00597671">
        <w:rPr>
          <w:rFonts w:ascii="Calibri" w:hAnsi="Calibri" w:cs="Calibri"/>
        </w:rPr>
        <w:t>M.S.</w:t>
      </w:r>
      <w:r w:rsidRPr="00597671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17159557"/>
          <w:placeholder>
            <w:docPart w:val="77F5B57B0CD6EE48A6301ADF7D5E3FC2"/>
          </w:placeholder>
        </w:sdtPr>
        <w:sdtEndPr/>
        <w:sdtContent>
          <w:r w:rsidRPr="00597671">
            <w:rPr>
              <w:rFonts w:ascii="Calibri" w:hAnsi="Calibri" w:cs="Calibri"/>
              <w:b/>
            </w:rPr>
            <w:t>Clinical Nutrition, University of Pittsburgh, 1991</w:t>
          </w:r>
          <w:r w:rsidR="00E7524E" w:rsidRPr="00597671">
            <w:rPr>
              <w:rFonts w:ascii="Calibri" w:hAnsi="Calibri" w:cs="Calibri"/>
              <w:b/>
            </w:rPr>
            <w:t>,</w:t>
          </w:r>
          <w:r w:rsidRPr="00597671">
            <w:rPr>
              <w:rFonts w:ascii="Calibri" w:hAnsi="Calibri" w:cs="Calibri"/>
              <w:b/>
            </w:rPr>
            <w:t xml:space="preserve"> </w:t>
          </w:r>
          <w:r w:rsidRPr="00597671">
            <w:rPr>
              <w:rFonts w:ascii="Calibri" w:hAnsi="Calibri" w:cs="Calibri"/>
            </w:rPr>
            <w:t>Thesis: “Nortriptyline-induced Weight Gain in a Late-Life Depressed Population: Effectiveness of Nutrition Intervention”</w:t>
          </w:r>
        </w:sdtContent>
      </w:sdt>
      <w:r w:rsidRPr="00597671">
        <w:rPr>
          <w:rFonts w:ascii="Calibri" w:hAnsi="Calibri" w:cs="Calibri"/>
        </w:rPr>
        <w:t xml:space="preserve"> </w:t>
      </w:r>
    </w:p>
    <w:p w14:paraId="47E11341" w14:textId="77777777" w:rsidR="00B70458" w:rsidRPr="00597671" w:rsidRDefault="001B15B3" w:rsidP="00597671">
      <w:pPr>
        <w:pStyle w:val="DegreeDetails"/>
        <w:spacing w:line="240" w:lineRule="auto"/>
        <w:rPr>
          <w:rFonts w:ascii="Calibri" w:hAnsi="Calibri" w:cs="Calibri"/>
        </w:rPr>
      </w:pPr>
      <w:r w:rsidRPr="00597671">
        <w:rPr>
          <w:rFonts w:ascii="Calibri" w:hAnsi="Calibri" w:cs="Calibri"/>
        </w:rPr>
        <w:tab/>
      </w:r>
      <w:r w:rsidR="00B70458" w:rsidRPr="00597671">
        <w:rPr>
          <w:rFonts w:ascii="Calibri" w:hAnsi="Calibri" w:cs="Calibri"/>
        </w:rPr>
        <w:t>Qualifying Practical Experience, 1988, Mercy Hospital of Pittsburgh</w:t>
      </w:r>
    </w:p>
    <w:p w14:paraId="20AC776A" w14:textId="77777777" w:rsidR="00173FB9" w:rsidRPr="00597671" w:rsidRDefault="00B70458" w:rsidP="00597671">
      <w:pPr>
        <w:pStyle w:val="DegreeDetails"/>
        <w:spacing w:line="240" w:lineRule="auto"/>
        <w:rPr>
          <w:rFonts w:ascii="Calibri" w:hAnsi="Calibri" w:cs="Calibri"/>
          <w:b/>
        </w:rPr>
      </w:pPr>
      <w:r w:rsidRPr="00597671">
        <w:rPr>
          <w:rFonts w:ascii="Calibri" w:hAnsi="Calibri" w:cs="Calibri"/>
        </w:rPr>
        <w:t>B.S.</w:t>
      </w:r>
      <w:r w:rsidRPr="00597671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17159558"/>
          <w:placeholder>
            <w:docPart w:val="A645870A89CD7B48804249852426A95B"/>
          </w:placeholder>
        </w:sdtPr>
        <w:sdtEndPr/>
        <w:sdtContent>
          <w:r w:rsidRPr="00597671">
            <w:rPr>
              <w:rFonts w:ascii="Calibri" w:hAnsi="Calibri" w:cs="Calibri"/>
              <w:b/>
            </w:rPr>
            <w:t>Food and Nutrition/Dietetics, Indiana University of Pennsylvania</w:t>
          </w:r>
          <w:r w:rsidR="00E7524E" w:rsidRPr="00597671">
            <w:rPr>
              <w:rFonts w:ascii="Calibri" w:hAnsi="Calibri" w:cs="Calibri"/>
              <w:b/>
            </w:rPr>
            <w:t>,</w:t>
          </w:r>
        </w:sdtContent>
      </w:sdt>
      <w:r w:rsidRPr="00597671">
        <w:rPr>
          <w:rFonts w:ascii="Calibri" w:hAnsi="Calibri" w:cs="Calibri"/>
        </w:rPr>
        <w:t xml:space="preserve"> </w:t>
      </w:r>
      <w:r w:rsidR="001407FD" w:rsidRPr="00597671">
        <w:rPr>
          <w:rFonts w:ascii="Calibri" w:hAnsi="Calibri" w:cs="Calibri"/>
          <w:b/>
        </w:rPr>
        <w:t>1985</w:t>
      </w:r>
    </w:p>
    <w:p w14:paraId="136DD45C" w14:textId="77777777" w:rsidR="00173FB9" w:rsidRPr="00597671" w:rsidRDefault="00173FB9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Affiliations/Memberships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391"/>
        <w:gridCol w:w="359"/>
        <w:gridCol w:w="2610"/>
      </w:tblGrid>
      <w:tr w:rsidR="00597671" w:rsidRPr="00597671" w14:paraId="13DCEBC8" w14:textId="77777777">
        <w:sdt>
          <w:sdtPr>
            <w:rPr>
              <w:rFonts w:ascii="Calibri" w:hAnsi="Calibri" w:cs="Calibri"/>
            </w:rPr>
            <w:id w:val="7267761"/>
            <w:placeholder>
              <w:docPart w:val="6475ABDDDB5B854580D6E2C64E7E8C2E"/>
            </w:placeholder>
          </w:sdtPr>
          <w:sdtEndPr/>
          <w:sdtContent>
            <w:tc>
              <w:tcPr>
                <w:tcW w:w="3414" w:type="pct"/>
              </w:tcPr>
              <w:p w14:paraId="77787F65" w14:textId="77777777" w:rsidR="0071423D" w:rsidRPr="00597671" w:rsidRDefault="0071423D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Registered Dietitian, maintained by the Commission on Dietetic Registration, #724850</w:t>
                </w:r>
              </w:p>
            </w:tc>
          </w:sdtContent>
        </w:sdt>
        <w:tc>
          <w:tcPr>
            <w:tcW w:w="192" w:type="pct"/>
          </w:tcPr>
          <w:p w14:paraId="64BC4BD0" w14:textId="77777777" w:rsidR="0071423D" w:rsidRPr="00597671" w:rsidRDefault="0071423D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26B549CC" w14:textId="77777777" w:rsidR="0071423D" w:rsidRPr="00597671" w:rsidRDefault="0071423D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1991-present</w:t>
            </w:r>
          </w:p>
        </w:tc>
      </w:tr>
      <w:tr w:rsidR="00597671" w:rsidRPr="00597671" w14:paraId="532CBD9F" w14:textId="77777777">
        <w:sdt>
          <w:sdtPr>
            <w:rPr>
              <w:rFonts w:ascii="Calibri" w:hAnsi="Calibri" w:cs="Calibri"/>
            </w:rPr>
            <w:id w:val="7267762"/>
            <w:placeholder>
              <w:docPart w:val="919BE99A8AFB9B438E48309A659687AD"/>
            </w:placeholder>
          </w:sdtPr>
          <w:sdtEndPr/>
          <w:sdtContent>
            <w:tc>
              <w:tcPr>
                <w:tcW w:w="3414" w:type="pct"/>
              </w:tcPr>
              <w:p w14:paraId="1D4E14E0" w14:textId="77777777" w:rsidR="0071423D" w:rsidRPr="00597671" w:rsidRDefault="0071423D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Licensed Dietitian-Nutritionist (LDN) by the Commonwealth of Pennsylvania Department of State #DN002002</w:t>
                </w:r>
              </w:p>
            </w:tc>
          </w:sdtContent>
        </w:sdt>
        <w:tc>
          <w:tcPr>
            <w:tcW w:w="192" w:type="pct"/>
          </w:tcPr>
          <w:p w14:paraId="57839836" w14:textId="77777777" w:rsidR="0071423D" w:rsidRPr="00597671" w:rsidRDefault="0071423D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6E732A5A" w14:textId="77777777" w:rsidR="0071423D" w:rsidRPr="00597671" w:rsidRDefault="0071423D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Current</w:t>
            </w:r>
          </w:p>
        </w:tc>
      </w:tr>
      <w:tr w:rsidR="00597671" w:rsidRPr="00597671" w14:paraId="7E5AC557" w14:textId="77777777">
        <w:sdt>
          <w:sdtPr>
            <w:rPr>
              <w:rFonts w:ascii="Calibri" w:hAnsi="Calibri" w:cs="Calibri"/>
            </w:rPr>
            <w:id w:val="7267763"/>
            <w:placeholder>
              <w:docPart w:val="DA9432F2FEA75A42BE5CB4BCCA81E6D6"/>
            </w:placeholder>
          </w:sdtPr>
          <w:sdtEndPr/>
          <w:sdtContent>
            <w:tc>
              <w:tcPr>
                <w:tcW w:w="3414" w:type="pct"/>
              </w:tcPr>
              <w:p w14:paraId="76737192" w14:textId="77777777" w:rsidR="0071423D" w:rsidRPr="00597671" w:rsidRDefault="0071423D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Member, Academy of Nutrition and Dietetics (A.N.D.), member Pennsylvania Affiliate</w:t>
                </w:r>
              </w:p>
            </w:tc>
          </w:sdtContent>
        </w:sdt>
        <w:tc>
          <w:tcPr>
            <w:tcW w:w="192" w:type="pct"/>
          </w:tcPr>
          <w:p w14:paraId="45D8F50F" w14:textId="77777777" w:rsidR="0071423D" w:rsidRPr="00597671" w:rsidRDefault="0071423D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2F3E2694" w14:textId="77777777" w:rsidR="0071423D" w:rsidRPr="00597671" w:rsidRDefault="0071423D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1985-present</w:t>
            </w:r>
          </w:p>
        </w:tc>
      </w:tr>
      <w:tr w:rsidR="00597671" w:rsidRPr="00597671" w14:paraId="2D40C9EE" w14:textId="77777777">
        <w:tc>
          <w:tcPr>
            <w:tcW w:w="3414" w:type="pct"/>
          </w:tcPr>
          <w:p w14:paraId="7B51A90A" w14:textId="77777777" w:rsidR="00173FB9" w:rsidRPr="00597671" w:rsidRDefault="00173FB9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Member, Weight Management Practice Group, A.N.D.</w:t>
            </w:r>
          </w:p>
        </w:tc>
        <w:tc>
          <w:tcPr>
            <w:tcW w:w="192" w:type="pct"/>
          </w:tcPr>
          <w:p w14:paraId="06CEF061" w14:textId="77777777" w:rsidR="00173FB9" w:rsidRPr="00597671" w:rsidRDefault="00173FB9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4BE86393" w14:textId="77777777" w:rsidR="00173FB9" w:rsidRPr="00597671" w:rsidRDefault="00173FB9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2009-present</w:t>
            </w:r>
          </w:p>
        </w:tc>
      </w:tr>
      <w:tr w:rsidR="00597671" w:rsidRPr="00597671" w14:paraId="2E051BD7" w14:textId="77777777">
        <w:tc>
          <w:tcPr>
            <w:tcW w:w="3414" w:type="pct"/>
          </w:tcPr>
          <w:p w14:paraId="298F8CE6" w14:textId="77777777" w:rsidR="00173FB9" w:rsidRPr="00597671" w:rsidRDefault="00173FB9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Member, Nutrition Entrepreneur Dietetic Practice Group, A.N.D.</w:t>
            </w:r>
          </w:p>
        </w:tc>
        <w:tc>
          <w:tcPr>
            <w:tcW w:w="192" w:type="pct"/>
          </w:tcPr>
          <w:p w14:paraId="031D1A71" w14:textId="77777777" w:rsidR="00173FB9" w:rsidRPr="00597671" w:rsidRDefault="00173FB9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0E8C0E16" w14:textId="77777777" w:rsidR="00173FB9" w:rsidRPr="00597671" w:rsidRDefault="00173FB9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2002-present</w:t>
            </w:r>
          </w:p>
        </w:tc>
      </w:tr>
      <w:tr w:rsidR="009766A8" w:rsidRPr="00597671" w14:paraId="443B65C9" w14:textId="77777777">
        <w:tc>
          <w:tcPr>
            <w:tcW w:w="3414" w:type="pct"/>
          </w:tcPr>
          <w:p w14:paraId="1F5A8ACA" w14:textId="77777777" w:rsidR="009766A8" w:rsidRPr="00597671" w:rsidRDefault="009766A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Member, Dietitians in Business and Communications, Dietetic Practice Group, A.N.D.</w:t>
            </w:r>
          </w:p>
          <w:p w14:paraId="53BCC838" w14:textId="516F90D7" w:rsidR="009766A8" w:rsidRPr="00597671" w:rsidRDefault="009766A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Member, Sports and Cardiovascular </w:t>
            </w:r>
            <w:r w:rsidR="003B523A" w:rsidRPr="00597671">
              <w:rPr>
                <w:rFonts w:ascii="Calibri" w:hAnsi="Calibri" w:cs="Calibri"/>
              </w:rPr>
              <w:t>Nutrition, Dietetic Practice Group, A.N.D.</w:t>
            </w:r>
          </w:p>
        </w:tc>
        <w:tc>
          <w:tcPr>
            <w:tcW w:w="192" w:type="pct"/>
          </w:tcPr>
          <w:p w14:paraId="0C59F493" w14:textId="77777777" w:rsidR="009766A8" w:rsidRPr="00597671" w:rsidRDefault="009766A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720851EA" w14:textId="77777777" w:rsidR="009766A8" w:rsidRPr="00597671" w:rsidRDefault="009766A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</w:p>
        </w:tc>
      </w:tr>
    </w:tbl>
    <w:p w14:paraId="1509DA47" w14:textId="77777777" w:rsidR="00B70458" w:rsidRPr="00597671" w:rsidRDefault="00B70458" w:rsidP="00597671">
      <w:pPr>
        <w:spacing w:line="240" w:lineRule="auto"/>
        <w:rPr>
          <w:rFonts w:ascii="Calibri" w:hAnsi="Calibri" w:cs="Calibri"/>
        </w:rPr>
      </w:pPr>
    </w:p>
    <w:p w14:paraId="3607A119" w14:textId="77777777" w:rsidR="00B70458" w:rsidRPr="00597671" w:rsidRDefault="00E7524E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 xml:space="preserve">Professional </w:t>
      </w:r>
      <w:r w:rsidR="00B70458" w:rsidRPr="00597671">
        <w:rPr>
          <w:rFonts w:ascii="Calibri" w:hAnsi="Calibri" w:cs="Calibri"/>
          <w:color w:val="auto"/>
          <w:sz w:val="22"/>
          <w:szCs w:val="22"/>
        </w:rPr>
        <w:t>Experience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391"/>
        <w:gridCol w:w="359"/>
        <w:gridCol w:w="2610"/>
      </w:tblGrid>
      <w:tr w:rsidR="00597671" w:rsidRPr="00597671" w14:paraId="43A1AA5F" w14:textId="77777777">
        <w:sdt>
          <w:sdtPr>
            <w:rPr>
              <w:rFonts w:ascii="Calibri" w:hAnsi="Calibri" w:cs="Calibri"/>
            </w:rPr>
            <w:id w:val="17159559"/>
            <w:placeholder>
              <w:docPart w:val="0F73355588927341BEE2B0ED4903DA07"/>
            </w:placeholder>
          </w:sdtPr>
          <w:sdtEndPr/>
          <w:sdtContent>
            <w:tc>
              <w:tcPr>
                <w:tcW w:w="3414" w:type="pct"/>
              </w:tcPr>
              <w:p w14:paraId="5DBC049C" w14:textId="091187C2" w:rsidR="005D3343" w:rsidRPr="00597671" w:rsidRDefault="005D3343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Nutrition Communications Consultant: Social Media Consultant</w:t>
                </w:r>
                <w:r w:rsidR="00DA4E16" w:rsidRPr="00597671">
                  <w:rPr>
                    <w:rFonts w:ascii="Calibri" w:hAnsi="Calibri" w:cs="Calibri"/>
                  </w:rPr>
                  <w:t xml:space="preserve">, blogger for numerous clients including Calorie Control Council, American Beverage Association, </w:t>
                </w:r>
                <w:r w:rsidRPr="00597671">
                  <w:rPr>
                    <w:rFonts w:ascii="Calibri" w:hAnsi="Calibri" w:cs="Calibri"/>
                  </w:rPr>
                  <w:t>Blogger Mid</w:t>
                </w:r>
                <w:r w:rsidR="00E7524E" w:rsidRPr="00597671">
                  <w:rPr>
                    <w:rFonts w:ascii="Calibri" w:hAnsi="Calibri" w:cs="Calibri"/>
                  </w:rPr>
                  <w:t>-</w:t>
                </w:r>
                <w:r w:rsidRPr="00597671">
                  <w:rPr>
                    <w:rFonts w:ascii="Calibri" w:hAnsi="Calibri" w:cs="Calibri"/>
                  </w:rPr>
                  <w:t>Atlantic Dairy Association</w:t>
                </w:r>
                <w:r w:rsidR="0086532C" w:rsidRPr="00597671">
                  <w:rPr>
                    <w:rFonts w:ascii="Calibri" w:hAnsi="Calibri" w:cs="Calibri"/>
                  </w:rPr>
                  <w:t>, www.chewthefacts.com</w:t>
                </w:r>
              </w:p>
            </w:tc>
          </w:sdtContent>
        </w:sdt>
        <w:tc>
          <w:tcPr>
            <w:tcW w:w="192" w:type="pct"/>
          </w:tcPr>
          <w:p w14:paraId="1109CE49" w14:textId="77777777" w:rsidR="005D3343" w:rsidRPr="00597671" w:rsidRDefault="005D3343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403B726E" w14:textId="77777777" w:rsidR="005D3343" w:rsidRPr="00597671" w:rsidRDefault="005D3343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July 2010- present</w:t>
            </w:r>
          </w:p>
        </w:tc>
      </w:tr>
      <w:tr w:rsidR="00597671" w:rsidRPr="00597671" w14:paraId="1BFCC488" w14:textId="77777777">
        <w:tc>
          <w:tcPr>
            <w:tcW w:w="3414" w:type="pct"/>
          </w:tcPr>
          <w:p w14:paraId="2C11D222" w14:textId="5562B9E3" w:rsidR="005D3343" w:rsidRPr="00597671" w:rsidRDefault="005D3343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Online Nutrition Coach,</w:t>
            </w:r>
            <w:r w:rsidR="00923811" w:rsidRPr="00597671">
              <w:rPr>
                <w:rFonts w:ascii="Calibri" w:hAnsi="Calibri" w:cs="Calibri"/>
              </w:rPr>
              <w:t xml:space="preserve"> </w:t>
            </w:r>
            <w:r w:rsidR="000D6B56" w:rsidRPr="00597671">
              <w:rPr>
                <w:rFonts w:ascii="Calibri" w:hAnsi="Calibri" w:cs="Calibri"/>
              </w:rPr>
              <w:t xml:space="preserve">weight management, </w:t>
            </w:r>
            <w:r w:rsidR="00923811" w:rsidRPr="00597671">
              <w:rPr>
                <w:rFonts w:ascii="Calibri" w:hAnsi="Calibri" w:cs="Calibri"/>
              </w:rPr>
              <w:t>Real Living Nutrition Services</w:t>
            </w:r>
            <w:r w:rsidR="000D6B56" w:rsidRPr="00597671">
              <w:rPr>
                <w:rFonts w:ascii="Calibri" w:hAnsi="Calibri" w:cs="Calibri"/>
              </w:rPr>
              <w:t xml:space="preserve">® </w:t>
            </w:r>
            <w:r w:rsidR="009B09EF" w:rsidRPr="00597671">
              <w:rPr>
                <w:rFonts w:ascii="Calibri" w:hAnsi="Calibri" w:cs="Calibri"/>
              </w:rPr>
              <w:t>www.reallivingnutrition.com</w:t>
            </w:r>
          </w:p>
        </w:tc>
        <w:tc>
          <w:tcPr>
            <w:tcW w:w="192" w:type="pct"/>
          </w:tcPr>
          <w:p w14:paraId="42B7311A" w14:textId="77777777" w:rsidR="005D3343" w:rsidRPr="00597671" w:rsidRDefault="005D3343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08E3889E" w14:textId="77777777" w:rsidR="005D3343" w:rsidRPr="00597671" w:rsidRDefault="005D3343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2007-present</w:t>
            </w:r>
          </w:p>
        </w:tc>
      </w:tr>
      <w:tr w:rsidR="00597671" w:rsidRPr="00597671" w14:paraId="3A15A22C" w14:textId="77777777">
        <w:sdt>
          <w:sdtPr>
            <w:rPr>
              <w:rFonts w:ascii="Calibri" w:hAnsi="Calibri" w:cs="Calibri"/>
            </w:rPr>
            <w:id w:val="17159760"/>
            <w:placeholder>
              <w:docPart w:val="31B4A850BAB76D49B7A4928ACD584C74"/>
            </w:placeholder>
          </w:sdtPr>
          <w:sdtEndPr/>
          <w:sdtContent>
            <w:tc>
              <w:tcPr>
                <w:tcW w:w="3414" w:type="pct"/>
              </w:tcPr>
              <w:p w14:paraId="4B0C528C" w14:textId="77777777" w:rsidR="00B70458" w:rsidRPr="00597671" w:rsidRDefault="00B70458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Nutrition Instructor, Penn State World Campus</w:t>
                </w:r>
              </w:p>
            </w:tc>
          </w:sdtContent>
        </w:sdt>
        <w:tc>
          <w:tcPr>
            <w:tcW w:w="192" w:type="pct"/>
          </w:tcPr>
          <w:p w14:paraId="32C7A717" w14:textId="77777777" w:rsidR="00B70458" w:rsidRPr="00597671" w:rsidRDefault="00B704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3061FC37" w14:textId="77777777" w:rsidR="00B70458" w:rsidRPr="00597671" w:rsidRDefault="00B7045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January 2005-May 2011</w:t>
            </w:r>
          </w:p>
        </w:tc>
      </w:tr>
      <w:tr w:rsidR="00597671" w:rsidRPr="00597671" w14:paraId="4258E8E5" w14:textId="77777777">
        <w:sdt>
          <w:sdtPr>
            <w:rPr>
              <w:rFonts w:ascii="Calibri" w:hAnsi="Calibri" w:cs="Calibri"/>
            </w:rPr>
            <w:id w:val="17159572"/>
            <w:placeholder>
              <w:docPart w:val="E403656EBB4C8F46A75E6E0893DBFDAB"/>
            </w:placeholder>
          </w:sdtPr>
          <w:sdtEndPr/>
          <w:sdtContent>
            <w:tc>
              <w:tcPr>
                <w:tcW w:w="3414" w:type="pct"/>
              </w:tcPr>
              <w:p w14:paraId="6AFB43CE" w14:textId="77777777" w:rsidR="005D3343" w:rsidRPr="00597671" w:rsidRDefault="005D3343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Consulting Dietitian, Long</w:t>
                </w:r>
                <w:r w:rsidR="00E7524E" w:rsidRPr="00597671">
                  <w:rPr>
                    <w:rFonts w:ascii="Calibri" w:hAnsi="Calibri" w:cs="Calibri"/>
                  </w:rPr>
                  <w:t>-</w:t>
                </w:r>
                <w:r w:rsidRPr="00597671">
                  <w:rPr>
                    <w:rFonts w:ascii="Calibri" w:hAnsi="Calibri" w:cs="Calibri"/>
                  </w:rPr>
                  <w:t>term care, Crawford County Care Center</w:t>
                </w:r>
                <w:r w:rsidR="00923811" w:rsidRPr="00597671">
                  <w:rPr>
                    <w:rFonts w:ascii="Calibri" w:hAnsi="Calibri" w:cs="Calibri"/>
                  </w:rPr>
                  <w:t>, Saegertown, PA</w:t>
                </w:r>
              </w:p>
            </w:tc>
          </w:sdtContent>
        </w:sdt>
        <w:tc>
          <w:tcPr>
            <w:tcW w:w="192" w:type="pct"/>
          </w:tcPr>
          <w:p w14:paraId="44651D2A" w14:textId="77777777" w:rsidR="005D3343" w:rsidRPr="00597671" w:rsidRDefault="005D3343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761C9A50" w14:textId="77777777" w:rsidR="005D3343" w:rsidRPr="00597671" w:rsidRDefault="005D3343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August 2000-2008</w:t>
            </w:r>
          </w:p>
        </w:tc>
      </w:tr>
      <w:tr w:rsidR="00597671" w:rsidRPr="00597671" w14:paraId="50E51F41" w14:textId="77777777">
        <w:sdt>
          <w:sdtPr>
            <w:rPr>
              <w:rFonts w:ascii="Calibri" w:hAnsi="Calibri" w:cs="Calibri"/>
            </w:rPr>
            <w:id w:val="17159562"/>
            <w:placeholder>
              <w:docPart w:val="7B4C2DFCBEC69E4F9CA1A982FB57CE69"/>
            </w:placeholder>
          </w:sdtPr>
          <w:sdtEndPr/>
          <w:sdtContent>
            <w:tc>
              <w:tcPr>
                <w:tcW w:w="3414" w:type="pct"/>
              </w:tcPr>
              <w:p w14:paraId="67EB8084" w14:textId="77777777" w:rsidR="005D3343" w:rsidRPr="00597671" w:rsidRDefault="005D3343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Author, Freelance Nutrition Writer, Speaker (www.rustnutrition.com)</w:t>
                </w:r>
                <w:r w:rsidR="00923811" w:rsidRPr="00597671">
                  <w:rPr>
                    <w:rFonts w:ascii="Calibri" w:hAnsi="Calibri" w:cs="Calibri"/>
                  </w:rPr>
                  <w:t>, Meadville, PA, Private Practice</w:t>
                </w:r>
              </w:p>
            </w:tc>
          </w:sdtContent>
        </w:sdt>
        <w:tc>
          <w:tcPr>
            <w:tcW w:w="192" w:type="pct"/>
          </w:tcPr>
          <w:p w14:paraId="50AE344C" w14:textId="77777777" w:rsidR="005D3343" w:rsidRPr="00597671" w:rsidRDefault="005D3343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46193A79" w14:textId="77777777" w:rsidR="005D3343" w:rsidRPr="00597671" w:rsidRDefault="005D3343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1994-present</w:t>
            </w:r>
          </w:p>
        </w:tc>
      </w:tr>
      <w:tr w:rsidR="00597671" w:rsidRPr="00597671" w14:paraId="1BC5B6BA" w14:textId="77777777">
        <w:tc>
          <w:tcPr>
            <w:tcW w:w="3414" w:type="pct"/>
          </w:tcPr>
          <w:p w14:paraId="00ECDEA7" w14:textId="77777777" w:rsidR="00B70458" w:rsidRPr="00597671" w:rsidRDefault="00923811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Chief of Nutrition Services, </w:t>
            </w:r>
            <w:r w:rsidR="00B70458" w:rsidRPr="00597671">
              <w:rPr>
                <w:rFonts w:ascii="Calibri" w:hAnsi="Calibri" w:cs="Calibri"/>
              </w:rPr>
              <w:t>HealthAmerica (HMO)</w:t>
            </w:r>
            <w:r w:rsidRPr="00597671">
              <w:rPr>
                <w:rFonts w:ascii="Calibri" w:hAnsi="Calibri" w:cs="Calibri"/>
              </w:rPr>
              <w:t>, Pittsburgh</w:t>
            </w:r>
          </w:p>
        </w:tc>
        <w:tc>
          <w:tcPr>
            <w:tcW w:w="192" w:type="pct"/>
          </w:tcPr>
          <w:p w14:paraId="1A265E93" w14:textId="77777777" w:rsidR="00B70458" w:rsidRPr="00597671" w:rsidRDefault="00B704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4D06DFD4" w14:textId="77777777" w:rsidR="00B70458" w:rsidRPr="00597671" w:rsidRDefault="00B7045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1990-1994</w:t>
            </w:r>
          </w:p>
        </w:tc>
      </w:tr>
      <w:tr w:rsidR="00597671" w:rsidRPr="00597671" w14:paraId="7600B3A7" w14:textId="77777777">
        <w:tc>
          <w:tcPr>
            <w:tcW w:w="3414" w:type="pct"/>
          </w:tcPr>
          <w:p w14:paraId="0AFFAC2E" w14:textId="77777777" w:rsidR="00B70458" w:rsidRPr="00597671" w:rsidRDefault="00B704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Nutrition Data Entry Specialist/Mentor, University</w:t>
            </w:r>
            <w:r w:rsidR="000D6B56" w:rsidRPr="00597671">
              <w:rPr>
                <w:rFonts w:ascii="Calibri" w:hAnsi="Calibri" w:cs="Calibri"/>
              </w:rPr>
              <w:t xml:space="preserve"> of Pittsburgh, Modifications of</w:t>
            </w:r>
            <w:r w:rsidRPr="00597671">
              <w:rPr>
                <w:rFonts w:ascii="Calibri" w:hAnsi="Calibri" w:cs="Calibri"/>
              </w:rPr>
              <w:t xml:space="preserve"> Diet in Renal Disease (MDRD) clinical trial</w:t>
            </w:r>
          </w:p>
        </w:tc>
        <w:tc>
          <w:tcPr>
            <w:tcW w:w="192" w:type="pct"/>
          </w:tcPr>
          <w:p w14:paraId="0D7D1371" w14:textId="77777777" w:rsidR="00B70458" w:rsidRPr="00597671" w:rsidRDefault="00B704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125F8868" w14:textId="77777777" w:rsidR="00B70458" w:rsidRPr="00597671" w:rsidRDefault="00B7045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1989-1991</w:t>
            </w:r>
          </w:p>
        </w:tc>
      </w:tr>
      <w:tr w:rsidR="00597671" w:rsidRPr="00597671" w14:paraId="681E532B" w14:textId="77777777">
        <w:tc>
          <w:tcPr>
            <w:tcW w:w="3414" w:type="pct"/>
          </w:tcPr>
          <w:p w14:paraId="13F8FE83" w14:textId="748F91EB" w:rsidR="00B70458" w:rsidRPr="00597671" w:rsidRDefault="009D25F3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Outpatient</w:t>
            </w:r>
            <w:r w:rsidR="00B70458" w:rsidRPr="00597671">
              <w:rPr>
                <w:rFonts w:ascii="Calibri" w:hAnsi="Calibri" w:cs="Calibri"/>
              </w:rPr>
              <w:t xml:space="preserve"> Dietitian, Mercy Hospital of Pittsburgh</w:t>
            </w:r>
          </w:p>
        </w:tc>
        <w:tc>
          <w:tcPr>
            <w:tcW w:w="192" w:type="pct"/>
          </w:tcPr>
          <w:p w14:paraId="5248B058" w14:textId="77777777" w:rsidR="00B70458" w:rsidRPr="00597671" w:rsidRDefault="00B704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49A2081E" w14:textId="452AC9EE" w:rsidR="00B70458" w:rsidRPr="00597671" w:rsidRDefault="009D25F3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 1988</w:t>
            </w:r>
            <w:r w:rsidR="00B70458" w:rsidRPr="00597671">
              <w:rPr>
                <w:rFonts w:ascii="Calibri" w:hAnsi="Calibri" w:cs="Calibri"/>
              </w:rPr>
              <w:t>-</w:t>
            </w:r>
            <w:r w:rsidR="00787862" w:rsidRPr="00597671">
              <w:rPr>
                <w:rFonts w:ascii="Calibri" w:hAnsi="Calibri" w:cs="Calibri"/>
              </w:rPr>
              <w:t>1990</w:t>
            </w:r>
          </w:p>
        </w:tc>
      </w:tr>
      <w:tr w:rsidR="00597671" w:rsidRPr="00597671" w14:paraId="03FD0C7A" w14:textId="77777777" w:rsidTr="00B35073">
        <w:tc>
          <w:tcPr>
            <w:tcW w:w="3414" w:type="pct"/>
          </w:tcPr>
          <w:p w14:paraId="252921F3" w14:textId="474D444A" w:rsidR="009D25F3" w:rsidRPr="00597671" w:rsidRDefault="009D25F3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Diet Assistant, Mercy Hospital of Pittsburgh</w:t>
            </w:r>
          </w:p>
        </w:tc>
        <w:tc>
          <w:tcPr>
            <w:tcW w:w="192" w:type="pct"/>
          </w:tcPr>
          <w:p w14:paraId="3608398D" w14:textId="77777777" w:rsidR="009D25F3" w:rsidRPr="00597671" w:rsidRDefault="009D25F3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74949AA1" w14:textId="08EBBC11" w:rsidR="009D25F3" w:rsidRPr="00597671" w:rsidRDefault="009D25F3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 1986-1988</w:t>
            </w:r>
          </w:p>
        </w:tc>
      </w:tr>
      <w:tr w:rsidR="009D25F3" w:rsidRPr="00597671" w14:paraId="253CB644" w14:textId="77777777">
        <w:tc>
          <w:tcPr>
            <w:tcW w:w="3414" w:type="pct"/>
          </w:tcPr>
          <w:p w14:paraId="177E3A93" w14:textId="77777777" w:rsidR="009D25F3" w:rsidRPr="00597671" w:rsidRDefault="009D25F3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92" w:type="pct"/>
          </w:tcPr>
          <w:p w14:paraId="6099C635" w14:textId="77777777" w:rsidR="009D25F3" w:rsidRPr="00597671" w:rsidRDefault="009D25F3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0655D0ED" w14:textId="77777777" w:rsidR="009D25F3" w:rsidRPr="00597671" w:rsidRDefault="009D25F3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</w:tr>
    </w:tbl>
    <w:p w14:paraId="6E698484" w14:textId="77777777" w:rsidR="0071423D" w:rsidRPr="00597671" w:rsidRDefault="0071423D" w:rsidP="00597671">
      <w:pPr>
        <w:spacing w:line="240" w:lineRule="auto"/>
        <w:rPr>
          <w:rFonts w:ascii="Calibri" w:hAnsi="Calibri" w:cs="Calibri"/>
        </w:rPr>
      </w:pPr>
    </w:p>
    <w:p w14:paraId="610DAB5F" w14:textId="77777777" w:rsidR="00B70458" w:rsidRPr="00597671" w:rsidRDefault="00B70458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Publications</w:t>
      </w:r>
    </w:p>
    <w:tbl>
      <w:tblPr>
        <w:tblStyle w:val="CVDetails"/>
        <w:tblW w:w="5011" w:type="pct"/>
        <w:tblLook w:val="04A0" w:firstRow="1" w:lastRow="0" w:firstColumn="1" w:lastColumn="0" w:noHBand="0" w:noVBand="1"/>
      </w:tblPr>
      <w:tblGrid>
        <w:gridCol w:w="9360"/>
        <w:gridCol w:w="21"/>
      </w:tblGrid>
      <w:tr w:rsidR="00597671" w:rsidRPr="00597671" w14:paraId="0596D25E" w14:textId="77777777">
        <w:tc>
          <w:tcPr>
            <w:tcW w:w="4989" w:type="pct"/>
          </w:tcPr>
          <w:p w14:paraId="37305042" w14:textId="45EA4EF3" w:rsidR="0086532C" w:rsidRPr="00597671" w:rsidRDefault="0086532C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Samaan, Sarah; </w:t>
            </w:r>
            <w:r w:rsidRPr="00597671">
              <w:rPr>
                <w:rFonts w:ascii="Calibri" w:hAnsi="Calibri" w:cs="Calibri"/>
                <w:b/>
              </w:rPr>
              <w:t>R. Rust</w:t>
            </w:r>
            <w:r w:rsidRPr="00597671">
              <w:rPr>
                <w:rFonts w:ascii="Calibri" w:hAnsi="Calibri" w:cs="Calibri"/>
              </w:rPr>
              <w:t xml:space="preserve">; C. Kleckner; </w:t>
            </w:r>
            <w:r w:rsidRPr="00597671">
              <w:rPr>
                <w:rFonts w:ascii="Calibri" w:hAnsi="Calibri" w:cs="Calibri"/>
                <w:i/>
              </w:rPr>
              <w:t>DASH Diet For Dummies®</w:t>
            </w:r>
            <w:r w:rsidRPr="00597671">
              <w:rPr>
                <w:rFonts w:ascii="Calibri" w:hAnsi="Calibri" w:cs="Calibri"/>
              </w:rPr>
              <w:t>, August 2014. Wiley.</w:t>
            </w:r>
          </w:p>
          <w:p w14:paraId="6474393F" w14:textId="2D231D85" w:rsidR="007E23B6" w:rsidRPr="00597671" w:rsidRDefault="007E23B6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  <w:b/>
              </w:rPr>
              <w:t>Rust, Rosanne</w:t>
            </w:r>
            <w:r w:rsidRPr="00597671">
              <w:rPr>
                <w:rFonts w:ascii="Calibri" w:hAnsi="Calibri" w:cs="Calibri"/>
              </w:rPr>
              <w:t xml:space="preserve">; </w:t>
            </w:r>
            <w:r w:rsidRPr="00597671">
              <w:rPr>
                <w:rFonts w:ascii="Calibri" w:hAnsi="Calibri" w:cs="Calibri"/>
                <w:i/>
              </w:rPr>
              <w:t>Nutrition Controversies: Keeping Things in Perspective</w:t>
            </w:r>
            <w:r w:rsidRPr="00597671">
              <w:rPr>
                <w:rFonts w:ascii="Calibri" w:hAnsi="Calibri" w:cs="Calibri"/>
              </w:rPr>
              <w:t xml:space="preserve">. American Journal of Lifestyle Medicine. </w:t>
            </w:r>
            <w:r w:rsidR="0086532C" w:rsidRPr="00597671">
              <w:rPr>
                <w:rFonts w:ascii="Calibri" w:hAnsi="Calibri" w:cs="Calibri"/>
              </w:rPr>
              <w:t xml:space="preserve">Online </w:t>
            </w:r>
            <w:r w:rsidRPr="00597671">
              <w:rPr>
                <w:rFonts w:ascii="Calibri" w:hAnsi="Calibri" w:cs="Calibri"/>
              </w:rPr>
              <w:t>March 11, 2014</w:t>
            </w:r>
            <w:r w:rsidR="0086532C" w:rsidRPr="00597671">
              <w:rPr>
                <w:rFonts w:ascii="Calibri" w:hAnsi="Calibri" w:cs="Calibri"/>
              </w:rPr>
              <w:t xml:space="preserve"> for Fall 2014 publication.</w:t>
            </w:r>
          </w:p>
          <w:p w14:paraId="59C508A4" w14:textId="77777777" w:rsidR="007E23B6" w:rsidRPr="00597671" w:rsidRDefault="007E23B6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  <w:b/>
              </w:rPr>
              <w:t>Rust, Rosanne</w:t>
            </w:r>
            <w:r w:rsidRPr="00597671">
              <w:rPr>
                <w:rFonts w:ascii="Calibri" w:hAnsi="Calibri" w:cs="Calibri"/>
              </w:rPr>
              <w:t xml:space="preserve">; Sugars and Dietary Quality. Chapter 10, pp151-168. </w:t>
            </w:r>
            <w:r w:rsidRPr="00597671">
              <w:rPr>
                <w:rFonts w:ascii="Calibri" w:hAnsi="Calibri" w:cs="Calibri"/>
                <w:i/>
              </w:rPr>
              <w:t>Fructose, High Fructose Corn Syrup, Sucrose and Health</w:t>
            </w:r>
            <w:r w:rsidR="00B27AA1" w:rsidRPr="00597671">
              <w:rPr>
                <w:rFonts w:ascii="Calibri" w:hAnsi="Calibri" w:cs="Calibri"/>
                <w:i/>
              </w:rPr>
              <w:t>;</w:t>
            </w:r>
            <w:r w:rsidR="00B27AA1" w:rsidRPr="00597671">
              <w:rPr>
                <w:rFonts w:ascii="Calibri" w:hAnsi="Calibri" w:cs="Calibri"/>
              </w:rPr>
              <w:t xml:space="preserve"> Springer Science+Business Media, 2014.</w:t>
            </w:r>
          </w:p>
          <w:p w14:paraId="76E964D9" w14:textId="77777777" w:rsidR="005153D8" w:rsidRPr="00597671" w:rsidRDefault="005153D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  <w:b/>
              </w:rPr>
              <w:t xml:space="preserve">Rust, Rosanne; </w:t>
            </w:r>
            <w:r w:rsidRPr="00597671">
              <w:rPr>
                <w:rFonts w:ascii="Calibri" w:hAnsi="Calibri" w:cs="Calibri"/>
              </w:rPr>
              <w:t>C.</w:t>
            </w:r>
            <w:r w:rsidR="000D6B56" w:rsidRPr="00597671">
              <w:rPr>
                <w:rFonts w:ascii="Calibri" w:hAnsi="Calibri" w:cs="Calibri"/>
              </w:rPr>
              <w:t xml:space="preserve"> Kleckner; </w:t>
            </w:r>
            <w:r w:rsidRPr="00597671">
              <w:rPr>
                <w:rFonts w:ascii="Calibri" w:hAnsi="Calibri" w:cs="Calibri"/>
                <w:i/>
              </w:rPr>
              <w:t xml:space="preserve">Hypertension Cookbook For Dummies®. </w:t>
            </w:r>
            <w:r w:rsidRPr="00597671">
              <w:rPr>
                <w:rFonts w:ascii="Calibri" w:hAnsi="Calibri" w:cs="Calibri"/>
              </w:rPr>
              <w:t xml:space="preserve">2012. John Wiley &amp; Sons, Inc, Hoboken, New Jersey </w:t>
            </w:r>
          </w:p>
        </w:tc>
        <w:tc>
          <w:tcPr>
            <w:tcW w:w="11" w:type="pct"/>
          </w:tcPr>
          <w:p w14:paraId="72CEE0E6" w14:textId="77777777" w:rsidR="005153D8" w:rsidRPr="00597671" w:rsidRDefault="005153D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97671" w:rsidRPr="00597671" w14:paraId="3864DDAE" w14:textId="77777777">
        <w:tc>
          <w:tcPr>
            <w:tcW w:w="4989" w:type="pct"/>
          </w:tcPr>
          <w:p w14:paraId="0611088A" w14:textId="77777777" w:rsidR="005153D8" w:rsidRPr="00597671" w:rsidRDefault="005153D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  <w:b/>
              </w:rPr>
              <w:t xml:space="preserve">Rust, Rosanne; </w:t>
            </w:r>
            <w:r w:rsidR="000D6B56" w:rsidRPr="00597671">
              <w:rPr>
                <w:rFonts w:ascii="Calibri" w:hAnsi="Calibri" w:cs="Calibri"/>
              </w:rPr>
              <w:t>M. Raffetto;</w:t>
            </w:r>
            <w:r w:rsidRPr="00597671">
              <w:rPr>
                <w:rFonts w:ascii="Calibri" w:hAnsi="Calibri" w:cs="Calibri"/>
              </w:rPr>
              <w:t xml:space="preserve"> </w:t>
            </w:r>
            <w:r w:rsidRPr="00597671">
              <w:rPr>
                <w:rFonts w:ascii="Calibri" w:hAnsi="Calibri" w:cs="Calibri"/>
                <w:i/>
              </w:rPr>
              <w:t>Restaurant Cal</w:t>
            </w:r>
            <w:r w:rsidR="000D6B56" w:rsidRPr="00597671">
              <w:rPr>
                <w:rFonts w:ascii="Calibri" w:hAnsi="Calibri" w:cs="Calibri"/>
                <w:i/>
              </w:rPr>
              <w:t>orie Counter For Dummies®, 2nd e</w:t>
            </w:r>
            <w:r w:rsidRPr="00597671">
              <w:rPr>
                <w:rFonts w:ascii="Calibri" w:hAnsi="Calibri" w:cs="Calibri"/>
                <w:i/>
              </w:rPr>
              <w:t>dition.</w:t>
            </w:r>
            <w:r w:rsidRPr="00597671">
              <w:rPr>
                <w:rFonts w:ascii="Calibri" w:hAnsi="Calibri" w:cs="Calibri"/>
              </w:rPr>
              <w:t xml:space="preserve"> 2011.</w:t>
            </w:r>
            <w:r w:rsidRPr="00597671">
              <w:rPr>
                <w:rFonts w:ascii="Calibri" w:hAnsi="Calibri" w:cs="Calibri"/>
                <w:i/>
              </w:rPr>
              <w:t xml:space="preserve"> </w:t>
            </w:r>
            <w:r w:rsidRPr="00597671">
              <w:rPr>
                <w:rFonts w:ascii="Calibri" w:hAnsi="Calibri" w:cs="Calibri"/>
              </w:rPr>
              <w:t xml:space="preserve">John Wiley &amp; Sons, Inc, Hoboken, New Jersey </w:t>
            </w:r>
          </w:p>
        </w:tc>
        <w:tc>
          <w:tcPr>
            <w:tcW w:w="11" w:type="pct"/>
          </w:tcPr>
          <w:p w14:paraId="568145F0" w14:textId="77777777" w:rsidR="005153D8" w:rsidRPr="00597671" w:rsidRDefault="005153D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97671" w:rsidRPr="00597671" w14:paraId="2135F1FB" w14:textId="77777777">
        <w:sdt>
          <w:sdtPr>
            <w:rPr>
              <w:rFonts w:ascii="Calibri" w:hAnsi="Calibri" w:cs="Calibri"/>
            </w:rPr>
            <w:id w:val="160520383"/>
            <w:placeholder>
              <w:docPart w:val="727602CB79FBBC4E8E0CA2BDB05CD2A9"/>
            </w:placeholder>
          </w:sdtPr>
          <w:sdtEndPr/>
          <w:sdtContent>
            <w:tc>
              <w:tcPr>
                <w:tcW w:w="4989" w:type="pct"/>
              </w:tcPr>
              <w:p w14:paraId="10993FB8" w14:textId="77777777" w:rsidR="005153D8" w:rsidRPr="00597671" w:rsidRDefault="005153D8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 xml:space="preserve">Raffetto, Meri; </w:t>
                </w:r>
                <w:r w:rsidRPr="00597671">
                  <w:rPr>
                    <w:rFonts w:ascii="Calibri" w:hAnsi="Calibri" w:cs="Calibri"/>
                    <w:b/>
                  </w:rPr>
                  <w:t>R. Rust</w:t>
                </w:r>
                <w:r w:rsidR="000D6B56" w:rsidRPr="00597671">
                  <w:rPr>
                    <w:rFonts w:ascii="Calibri" w:hAnsi="Calibri" w:cs="Calibri"/>
                    <w:b/>
                  </w:rPr>
                  <w:t>;</w:t>
                </w:r>
                <w:r w:rsidRPr="00597671">
                  <w:rPr>
                    <w:rFonts w:ascii="Calibri" w:hAnsi="Calibri" w:cs="Calibri"/>
                  </w:rPr>
                  <w:t xml:space="preserve"> </w:t>
                </w:r>
                <w:r w:rsidRPr="00597671">
                  <w:rPr>
                    <w:rFonts w:ascii="Calibri" w:hAnsi="Calibri" w:cs="Calibri"/>
                    <w:i/>
                  </w:rPr>
                  <w:t xml:space="preserve">Glycemic Index Cookbook For Dummies®. </w:t>
                </w:r>
                <w:r w:rsidRPr="00597671">
                  <w:rPr>
                    <w:rFonts w:ascii="Calibri" w:hAnsi="Calibri" w:cs="Calibri"/>
                  </w:rPr>
                  <w:t>201</w:t>
                </w:r>
                <w:r w:rsidR="00B873A1" w:rsidRPr="00597671">
                  <w:rPr>
                    <w:rFonts w:ascii="Calibri" w:hAnsi="Calibri" w:cs="Calibri"/>
                  </w:rPr>
                  <w:t>1</w:t>
                </w:r>
                <w:r w:rsidRPr="00597671">
                  <w:rPr>
                    <w:rFonts w:ascii="Calibri" w:hAnsi="Calibri" w:cs="Calibri"/>
                  </w:rPr>
                  <w:t xml:space="preserve">. John Wiley &amp; Sons, Inc, Hoboken, New Jersey </w:t>
                </w:r>
              </w:p>
            </w:tc>
          </w:sdtContent>
        </w:sdt>
        <w:tc>
          <w:tcPr>
            <w:tcW w:w="11" w:type="pct"/>
          </w:tcPr>
          <w:p w14:paraId="622E31B6" w14:textId="77777777" w:rsidR="005153D8" w:rsidRPr="00597671" w:rsidRDefault="005153D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97671" w:rsidRPr="00597671" w14:paraId="444241F9" w14:textId="77777777">
        <w:sdt>
          <w:sdtPr>
            <w:rPr>
              <w:rFonts w:ascii="Calibri" w:hAnsi="Calibri" w:cs="Calibri"/>
            </w:rPr>
            <w:id w:val="160520387"/>
            <w:placeholder>
              <w:docPart w:val="DEED8DB0A0A3DC4BA8FC18551C83ABFD"/>
            </w:placeholder>
          </w:sdtPr>
          <w:sdtEndPr/>
          <w:sdtContent>
            <w:tc>
              <w:tcPr>
                <w:tcW w:w="4989" w:type="pct"/>
              </w:tcPr>
              <w:p w14:paraId="2D90DC03" w14:textId="77777777" w:rsidR="005153D8" w:rsidRPr="00597671" w:rsidRDefault="005153D8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  <w:b/>
                  </w:rPr>
                  <w:t xml:space="preserve">Rust, Rosanne; </w:t>
                </w:r>
                <w:r w:rsidR="000D6B56" w:rsidRPr="00597671">
                  <w:rPr>
                    <w:rFonts w:ascii="Calibri" w:hAnsi="Calibri" w:cs="Calibri"/>
                  </w:rPr>
                  <w:t>M. Raffetto;</w:t>
                </w:r>
                <w:r w:rsidRPr="00597671">
                  <w:rPr>
                    <w:rFonts w:ascii="Calibri" w:hAnsi="Calibri" w:cs="Calibri"/>
                  </w:rPr>
                  <w:t xml:space="preserve"> </w:t>
                </w:r>
                <w:r w:rsidRPr="00597671">
                  <w:rPr>
                    <w:rFonts w:ascii="Calibri" w:hAnsi="Calibri" w:cs="Calibri"/>
                    <w:i/>
                  </w:rPr>
                  <w:t>Calorie Counter Journal For Dummies®.</w:t>
                </w:r>
                <w:r w:rsidRPr="00597671">
                  <w:rPr>
                    <w:rFonts w:ascii="Calibri" w:hAnsi="Calibri" w:cs="Calibri"/>
                  </w:rPr>
                  <w:t xml:space="preserve"> 201</w:t>
                </w:r>
                <w:r w:rsidR="00B873A1" w:rsidRPr="00597671">
                  <w:rPr>
                    <w:rFonts w:ascii="Calibri" w:hAnsi="Calibri" w:cs="Calibri"/>
                  </w:rPr>
                  <w:t>1</w:t>
                </w:r>
                <w:r w:rsidRPr="00597671">
                  <w:rPr>
                    <w:rFonts w:ascii="Calibri" w:hAnsi="Calibri" w:cs="Calibri"/>
                  </w:rPr>
                  <w:t>.</w:t>
                </w:r>
                <w:r w:rsidRPr="00597671">
                  <w:rPr>
                    <w:rFonts w:ascii="Calibri" w:hAnsi="Calibri" w:cs="Calibri"/>
                    <w:i/>
                  </w:rPr>
                  <w:t xml:space="preserve"> </w:t>
                </w:r>
                <w:r w:rsidRPr="00597671">
                  <w:rPr>
                    <w:rFonts w:ascii="Calibri" w:hAnsi="Calibri" w:cs="Calibri"/>
                  </w:rPr>
                  <w:t xml:space="preserve">John Wiley &amp; Sons, Inc, Hoboken, New Jersey </w:t>
                </w:r>
              </w:p>
            </w:tc>
          </w:sdtContent>
        </w:sdt>
        <w:tc>
          <w:tcPr>
            <w:tcW w:w="11" w:type="pct"/>
          </w:tcPr>
          <w:p w14:paraId="295530EA" w14:textId="77777777" w:rsidR="005153D8" w:rsidRPr="00597671" w:rsidRDefault="005153D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97671" w:rsidRPr="00597671" w14:paraId="48558685" w14:textId="77777777">
        <w:tc>
          <w:tcPr>
            <w:tcW w:w="4989" w:type="pct"/>
          </w:tcPr>
          <w:p w14:paraId="3CE9B371" w14:textId="77777777" w:rsidR="005153D8" w:rsidRPr="00597671" w:rsidRDefault="00B873A1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Cimperman, L.; Cochran, N; Davis, S.; Kuchel, S.; O'Neill, C.; </w:t>
            </w:r>
            <w:r w:rsidRPr="00597671">
              <w:rPr>
                <w:rFonts w:ascii="Calibri" w:hAnsi="Calibri" w:cs="Calibri"/>
                <w:b/>
              </w:rPr>
              <w:t>Rust, R.</w:t>
            </w:r>
            <w:r w:rsidR="000D6B56" w:rsidRPr="00597671">
              <w:rPr>
                <w:rFonts w:ascii="Calibri" w:hAnsi="Calibri" w:cs="Calibri"/>
                <w:b/>
              </w:rPr>
              <w:t>;</w:t>
            </w:r>
            <w:r w:rsidRPr="00597671">
              <w:rPr>
                <w:rFonts w:ascii="Calibri" w:hAnsi="Calibri" w:cs="Calibri"/>
              </w:rPr>
              <w:t xml:space="preserve"> </w:t>
            </w:r>
            <w:r w:rsidR="000D6B56" w:rsidRPr="00597671">
              <w:rPr>
                <w:rFonts w:ascii="Calibri" w:hAnsi="Calibri" w:cs="Calibri"/>
                <w:i/>
              </w:rPr>
              <w:t>A W</w:t>
            </w:r>
            <w:r w:rsidR="005153D8" w:rsidRPr="00597671">
              <w:rPr>
                <w:rFonts w:ascii="Calibri" w:hAnsi="Calibri" w:cs="Calibri"/>
                <w:i/>
              </w:rPr>
              <w:t>eek with the Experts: A Dietary Guide for Your Nutrition Needs</w:t>
            </w:r>
            <w:r w:rsidR="005153D8" w:rsidRPr="00597671">
              <w:rPr>
                <w:rFonts w:ascii="Calibri" w:hAnsi="Calibri" w:cs="Calibri"/>
              </w:rPr>
              <w:t>, pdf booklet, www.sweetsurprise.com</w:t>
            </w:r>
          </w:p>
        </w:tc>
        <w:tc>
          <w:tcPr>
            <w:tcW w:w="11" w:type="pct"/>
          </w:tcPr>
          <w:p w14:paraId="6C95C28D" w14:textId="77777777" w:rsidR="005153D8" w:rsidRPr="00597671" w:rsidRDefault="005153D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97671" w:rsidRPr="00597671" w14:paraId="3FF20428" w14:textId="77777777">
        <w:sdt>
          <w:sdtPr>
            <w:rPr>
              <w:rFonts w:ascii="Calibri" w:hAnsi="Calibri" w:cs="Calibri"/>
            </w:rPr>
            <w:id w:val="17159696"/>
            <w:placeholder>
              <w:docPart w:val="8EA5A58F5236E44BBBE94E07E5EFEF12"/>
            </w:placeholder>
          </w:sdtPr>
          <w:sdtEndPr/>
          <w:sdtContent>
            <w:tc>
              <w:tcPr>
                <w:tcW w:w="4989" w:type="pct"/>
              </w:tcPr>
              <w:p w14:paraId="14167A5B" w14:textId="77777777" w:rsidR="005153D8" w:rsidRPr="00597671" w:rsidRDefault="005153D8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  <w:b/>
                  </w:rPr>
                  <w:t xml:space="preserve">Rust, Rosanne; </w:t>
                </w:r>
                <w:r w:rsidR="000D6B56" w:rsidRPr="00597671">
                  <w:rPr>
                    <w:rFonts w:ascii="Calibri" w:hAnsi="Calibri" w:cs="Calibri"/>
                  </w:rPr>
                  <w:t>M. Raffetto;</w:t>
                </w:r>
                <w:r w:rsidRPr="00597671">
                  <w:rPr>
                    <w:rFonts w:ascii="Calibri" w:hAnsi="Calibri" w:cs="Calibri"/>
                  </w:rPr>
                  <w:t xml:space="preserve"> </w:t>
                </w:r>
                <w:r w:rsidRPr="00597671">
                  <w:rPr>
                    <w:rFonts w:ascii="Calibri" w:hAnsi="Calibri" w:cs="Calibri"/>
                    <w:i/>
                  </w:rPr>
                  <w:t>Calorie Counter For Dummies®</w:t>
                </w:r>
                <w:r w:rsidR="00B873A1" w:rsidRPr="00597671">
                  <w:rPr>
                    <w:rFonts w:ascii="Calibri" w:hAnsi="Calibri" w:cs="Calibri"/>
                    <w:i/>
                  </w:rPr>
                  <w:t xml:space="preserve">. </w:t>
                </w:r>
                <w:r w:rsidRPr="00597671">
                  <w:rPr>
                    <w:rFonts w:ascii="Calibri" w:hAnsi="Calibri" w:cs="Calibri"/>
                  </w:rPr>
                  <w:t>20</w:t>
                </w:r>
                <w:r w:rsidR="00B873A1" w:rsidRPr="00597671">
                  <w:rPr>
                    <w:rFonts w:ascii="Calibri" w:hAnsi="Calibri" w:cs="Calibri"/>
                  </w:rPr>
                  <w:t>09</w:t>
                </w:r>
                <w:r w:rsidRPr="00597671">
                  <w:rPr>
                    <w:rFonts w:ascii="Calibri" w:hAnsi="Calibri" w:cs="Calibri"/>
                  </w:rPr>
                  <w:t>.</w:t>
                </w:r>
                <w:r w:rsidRPr="00597671">
                  <w:rPr>
                    <w:rFonts w:ascii="Calibri" w:hAnsi="Calibri" w:cs="Calibri"/>
                    <w:i/>
                  </w:rPr>
                  <w:t xml:space="preserve"> </w:t>
                </w:r>
                <w:r w:rsidRPr="00597671">
                  <w:rPr>
                    <w:rFonts w:ascii="Calibri" w:hAnsi="Calibri" w:cs="Calibri"/>
                  </w:rPr>
                  <w:t xml:space="preserve">John Wiley &amp; Sons, Inc, Hoboken, New Jersey </w:t>
                </w:r>
              </w:p>
            </w:tc>
          </w:sdtContent>
        </w:sdt>
        <w:tc>
          <w:tcPr>
            <w:tcW w:w="11" w:type="pct"/>
          </w:tcPr>
          <w:p w14:paraId="3D60A6F6" w14:textId="77777777" w:rsidR="005153D8" w:rsidRPr="00597671" w:rsidRDefault="005153D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</w:tr>
    </w:tbl>
    <w:p w14:paraId="429655BD" w14:textId="77777777" w:rsidR="00694D81" w:rsidRPr="00597671" w:rsidRDefault="00694D81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Lectures/</w:t>
      </w:r>
      <w:r w:rsidR="00E7524E" w:rsidRPr="00597671">
        <w:rPr>
          <w:rFonts w:ascii="Calibri" w:hAnsi="Calibri" w:cs="Calibri"/>
          <w:color w:val="auto"/>
          <w:sz w:val="22"/>
          <w:szCs w:val="22"/>
        </w:rPr>
        <w:t>Presentations</w:t>
      </w:r>
    </w:p>
    <w:tbl>
      <w:tblPr>
        <w:tblStyle w:val="TableGrid"/>
        <w:tblW w:w="0" w:type="auto"/>
        <w:tblInd w:w="187" w:type="dxa"/>
        <w:tblLook w:val="00A0" w:firstRow="1" w:lastRow="0" w:firstColumn="1" w:lastColumn="0" w:noHBand="0" w:noVBand="0"/>
      </w:tblPr>
      <w:tblGrid>
        <w:gridCol w:w="9389"/>
      </w:tblGrid>
      <w:tr w:rsidR="00597671" w:rsidRPr="00597671" w14:paraId="427B5ACC" w14:textId="77777777">
        <w:tc>
          <w:tcPr>
            <w:tcW w:w="9389" w:type="dxa"/>
          </w:tcPr>
          <w:p w14:paraId="1C63FA05" w14:textId="77777777" w:rsidR="00B3556B" w:rsidRPr="00597671" w:rsidRDefault="00B3556B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"Nutrition Controversies: Keeping things in perspective." American College of Lifestyle Medicine 2013 conference. Washington, DC, October </w:t>
            </w:r>
            <w:r w:rsidR="005066E8" w:rsidRPr="00597671">
              <w:rPr>
                <w:rFonts w:ascii="Calibri" w:hAnsi="Calibri" w:cs="Calibri"/>
              </w:rPr>
              <w:t xml:space="preserve">28, </w:t>
            </w:r>
            <w:r w:rsidRPr="00597671">
              <w:rPr>
                <w:rFonts w:ascii="Calibri" w:hAnsi="Calibri" w:cs="Calibri"/>
              </w:rPr>
              <w:t>2013</w:t>
            </w:r>
          </w:p>
        </w:tc>
      </w:tr>
      <w:tr w:rsidR="00597671" w:rsidRPr="00597671" w14:paraId="55AC0A61" w14:textId="77777777">
        <w:tc>
          <w:tcPr>
            <w:tcW w:w="9389" w:type="dxa"/>
          </w:tcPr>
          <w:p w14:paraId="11571ACE" w14:textId="77777777" w:rsidR="005066E8" w:rsidRPr="00597671" w:rsidRDefault="005066E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Expert Panel Discussion, American College of Lifestyle Medicine 2013 conference. Washington, DC, October 27, 2013</w:t>
            </w:r>
          </w:p>
        </w:tc>
      </w:tr>
      <w:tr w:rsidR="00597671" w:rsidRPr="00597671" w14:paraId="450A80D4" w14:textId="77777777">
        <w:tc>
          <w:tcPr>
            <w:tcW w:w="9389" w:type="dxa"/>
          </w:tcPr>
          <w:p w14:paraId="44171842" w14:textId="29046598" w:rsidR="00B3556B" w:rsidRPr="00597671" w:rsidRDefault="00375734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</w:t>
            </w:r>
            <w:r w:rsidR="00B3556B" w:rsidRPr="00597671">
              <w:rPr>
                <w:rFonts w:ascii="Calibri" w:hAnsi="Calibri" w:cs="Calibri"/>
              </w:rPr>
              <w:t>Using Social Media to Market YOU</w:t>
            </w:r>
            <w:r w:rsidRPr="00597671">
              <w:rPr>
                <w:rFonts w:ascii="Calibri" w:hAnsi="Calibri" w:cs="Calibri"/>
              </w:rPr>
              <w:t>”</w:t>
            </w:r>
            <w:r w:rsidR="00B3556B" w:rsidRPr="00597671">
              <w:rPr>
                <w:rFonts w:ascii="Calibri" w:hAnsi="Calibri" w:cs="Calibri"/>
              </w:rPr>
              <w:t>. Technology &amp; Social Media Specialty group of the Nutrition Entrepreneur Practice Group, 2013 Academy of Nutrition and Dietetics Annual Food and Nutrition Conference, October 20, 2013</w:t>
            </w:r>
          </w:p>
        </w:tc>
      </w:tr>
      <w:tr w:rsidR="00597671" w:rsidRPr="00597671" w14:paraId="126428E7" w14:textId="77777777">
        <w:tc>
          <w:tcPr>
            <w:tcW w:w="9389" w:type="dxa"/>
          </w:tcPr>
          <w:p w14:paraId="3EFD3196" w14:textId="3F7633BF" w:rsidR="00B3556B" w:rsidRPr="00597671" w:rsidRDefault="00375734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</w:t>
            </w:r>
            <w:r w:rsidR="00B3556B" w:rsidRPr="00597671">
              <w:rPr>
                <w:rFonts w:ascii="Calibri" w:hAnsi="Calibri" w:cs="Calibri"/>
              </w:rPr>
              <w:t>The Science and Nutrition of Nutritive Sweeteners: Helping customers understand fact from fiction</w:t>
            </w:r>
            <w:r w:rsidRPr="00597671">
              <w:rPr>
                <w:rFonts w:ascii="Calibri" w:hAnsi="Calibri" w:cs="Calibri"/>
              </w:rPr>
              <w:t>”</w:t>
            </w:r>
            <w:r w:rsidR="00B3556B" w:rsidRPr="00597671">
              <w:rPr>
                <w:rFonts w:ascii="Calibri" w:hAnsi="Calibri" w:cs="Calibri"/>
              </w:rPr>
              <w:t>. Wegman's Supermarket, Headquarters, Rochester, NY, June 25, 2013</w:t>
            </w:r>
          </w:p>
        </w:tc>
      </w:tr>
      <w:tr w:rsidR="00597671" w:rsidRPr="00597671" w14:paraId="3C414092" w14:textId="77777777">
        <w:tc>
          <w:tcPr>
            <w:tcW w:w="9389" w:type="dxa"/>
          </w:tcPr>
          <w:p w14:paraId="2781DE7E" w14:textId="77777777" w:rsidR="00B3556B" w:rsidRPr="00597671" w:rsidRDefault="00B3556B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"The Science of Nutrition and Sweeteners. Helping Your Clients Decipher the Facts" Pennsylvania Dietetic Association, Leadership dinner, 2013 Annual Meeting and Expo, Monroeville, PA, April 2013</w:t>
            </w:r>
          </w:p>
        </w:tc>
      </w:tr>
      <w:tr w:rsidR="00597671" w:rsidRPr="00597671" w14:paraId="5811B05C" w14:textId="77777777">
        <w:tc>
          <w:tcPr>
            <w:tcW w:w="9389" w:type="dxa"/>
          </w:tcPr>
          <w:p w14:paraId="2E56EEBE" w14:textId="77777777" w:rsidR="00B3556B" w:rsidRPr="00597671" w:rsidRDefault="00B3556B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"Sweet Science: Comparing Sucrose and High Fructose Corn Syrup" Northwest Dietetic Association, Annual Spring Meeting, Erie, Pa, May 18, 2012</w:t>
            </w:r>
          </w:p>
        </w:tc>
      </w:tr>
      <w:tr w:rsidR="00597671" w:rsidRPr="00597671" w14:paraId="6F082925" w14:textId="77777777">
        <w:tc>
          <w:tcPr>
            <w:tcW w:w="9389" w:type="dxa"/>
          </w:tcPr>
          <w:p w14:paraId="39A7A23F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"Science vs. Myth: Facts about High Fructose Corn Syrup," Council on Renal Nutrition, Wexford, PA</w:t>
            </w:r>
            <w:r w:rsidR="000D6B56" w:rsidRPr="00597671">
              <w:rPr>
                <w:rFonts w:ascii="Calibri" w:hAnsi="Calibri" w:cs="Calibri"/>
              </w:rPr>
              <w:t>, May 2011</w:t>
            </w:r>
          </w:p>
        </w:tc>
      </w:tr>
      <w:tr w:rsidR="00597671" w:rsidRPr="00597671" w14:paraId="79571C89" w14:textId="77777777">
        <w:tc>
          <w:tcPr>
            <w:tcW w:w="9389" w:type="dxa"/>
          </w:tcPr>
          <w:p w14:paraId="271F5D9D" w14:textId="74514248" w:rsidR="00696B66" w:rsidRPr="00597671" w:rsidRDefault="00696B66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“How Many Calories Are in That?" presented to the Meadville Medical Center Auxiliary, September 2011</w:t>
            </w:r>
          </w:p>
        </w:tc>
      </w:tr>
      <w:tr w:rsidR="00597671" w:rsidRPr="00597671" w14:paraId="66592D35" w14:textId="77777777">
        <w:tc>
          <w:tcPr>
            <w:tcW w:w="9389" w:type="dxa"/>
          </w:tcPr>
          <w:p w14:paraId="1DEE9F12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lastRenderedPageBreak/>
              <w:t>"The Flexibility to Working Online: Create Your Career Path to the Future," Pennsylvania Dietetic Association Annual Meeting, Pittsburgh, PA</w:t>
            </w:r>
            <w:r w:rsidR="000D6B56" w:rsidRPr="00597671">
              <w:rPr>
                <w:rFonts w:ascii="Calibri" w:hAnsi="Calibri" w:cs="Calibri"/>
              </w:rPr>
              <w:t>, April 2010</w:t>
            </w:r>
          </w:p>
        </w:tc>
      </w:tr>
      <w:tr w:rsidR="00597671" w:rsidRPr="00597671" w14:paraId="5280DEE4" w14:textId="77777777">
        <w:tc>
          <w:tcPr>
            <w:tcW w:w="9389" w:type="dxa"/>
          </w:tcPr>
          <w:p w14:paraId="062848E3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"The Business Savvy Dietitian: Generating Nontraditional Revenue Sources," American Dietetic Association Annual Food and Nutrition Conference and Exhibition, Denver, CO</w:t>
            </w:r>
            <w:r w:rsidR="000D6B56" w:rsidRPr="00597671">
              <w:rPr>
                <w:rFonts w:ascii="Calibri" w:hAnsi="Calibri" w:cs="Calibri"/>
              </w:rPr>
              <w:t>, October 2009</w:t>
            </w:r>
          </w:p>
        </w:tc>
      </w:tr>
      <w:tr w:rsidR="00597671" w:rsidRPr="00597671" w14:paraId="044E83A2" w14:textId="77777777">
        <w:tc>
          <w:tcPr>
            <w:tcW w:w="9389" w:type="dxa"/>
          </w:tcPr>
          <w:p w14:paraId="34F3B409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"Mindful Eating: You Are What You Eat," Wellness Lecture Series for students, James Madison University, Virginia</w:t>
            </w:r>
            <w:r w:rsidR="000D6B56" w:rsidRPr="00597671">
              <w:rPr>
                <w:rFonts w:ascii="Calibri" w:hAnsi="Calibri" w:cs="Calibri"/>
              </w:rPr>
              <w:t>, April 2008</w:t>
            </w:r>
          </w:p>
        </w:tc>
      </w:tr>
      <w:tr w:rsidR="00597671" w:rsidRPr="00597671" w14:paraId="0779524A" w14:textId="77777777">
        <w:tc>
          <w:tcPr>
            <w:tcW w:w="9389" w:type="dxa"/>
          </w:tcPr>
          <w:p w14:paraId="531C8078" w14:textId="77777777" w:rsidR="00172D58" w:rsidRPr="00597671" w:rsidRDefault="00172D58" w:rsidP="00597671">
            <w:pPr>
              <w:pStyle w:val="ListBullet2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  <w:b w:val="0"/>
              </w:rPr>
              <w:t>“Eating On and Off Campus,” presented to 150 Allegheny College junior and senior athletes</w:t>
            </w:r>
            <w:r w:rsidR="000D6B56" w:rsidRPr="00597671">
              <w:rPr>
                <w:rFonts w:ascii="Calibri" w:hAnsi="Calibri" w:cs="Calibri"/>
                <w:b w:val="0"/>
              </w:rPr>
              <w:t>, February 2008</w:t>
            </w:r>
          </w:p>
        </w:tc>
      </w:tr>
      <w:tr w:rsidR="00597671" w:rsidRPr="00597671" w14:paraId="196F349F" w14:textId="77777777">
        <w:tc>
          <w:tcPr>
            <w:tcW w:w="9389" w:type="dxa"/>
          </w:tcPr>
          <w:p w14:paraId="54569A6D" w14:textId="77777777" w:rsidR="00172D58" w:rsidRPr="00597671" w:rsidRDefault="00172D58" w:rsidP="00597671">
            <w:pPr>
              <w:pStyle w:val="ListBullet2"/>
              <w:spacing w:line="240" w:lineRule="auto"/>
              <w:rPr>
                <w:rFonts w:ascii="Calibri" w:hAnsi="Calibri" w:cs="Calibri"/>
                <w:b w:val="0"/>
              </w:rPr>
            </w:pPr>
            <w:r w:rsidRPr="00597671">
              <w:rPr>
                <w:rFonts w:ascii="Calibri" w:hAnsi="Calibri" w:cs="Calibri"/>
                <w:b w:val="0"/>
              </w:rPr>
              <w:t>“Mindful Eating,” presented to 250 Allegheny College first-year and sophomore athletes</w:t>
            </w:r>
            <w:r w:rsidR="000D6B56" w:rsidRPr="00597671">
              <w:rPr>
                <w:rFonts w:ascii="Calibri" w:hAnsi="Calibri" w:cs="Calibri"/>
                <w:b w:val="0"/>
              </w:rPr>
              <w:t>, November 2007</w:t>
            </w:r>
          </w:p>
        </w:tc>
      </w:tr>
      <w:tr w:rsidR="00597671" w:rsidRPr="00597671" w14:paraId="42BF61D2" w14:textId="77777777">
        <w:tc>
          <w:tcPr>
            <w:tcW w:w="9389" w:type="dxa"/>
          </w:tcPr>
          <w:p w14:paraId="5A427640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“Eat to Win: Nutrition Tips for the Allegheny College Swim Team”</w:t>
            </w:r>
            <w:r w:rsidR="000D6B56" w:rsidRPr="00597671">
              <w:rPr>
                <w:rFonts w:ascii="Calibri" w:hAnsi="Calibri" w:cs="Calibri"/>
              </w:rPr>
              <w:t>, September 2005</w:t>
            </w:r>
          </w:p>
        </w:tc>
      </w:tr>
      <w:tr w:rsidR="00597671" w:rsidRPr="00597671" w14:paraId="215A099A" w14:textId="77777777">
        <w:tc>
          <w:tcPr>
            <w:tcW w:w="9389" w:type="dxa"/>
          </w:tcPr>
          <w:p w14:paraId="431896B2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“Nutrition Facts You Can Use,” presented to PPG Industries’ employees as part of a worksite wellness program</w:t>
            </w:r>
            <w:r w:rsidR="000D6B56" w:rsidRPr="00597671">
              <w:rPr>
                <w:rFonts w:ascii="Calibri" w:hAnsi="Calibri" w:cs="Calibri"/>
              </w:rPr>
              <w:t>, March 2005</w:t>
            </w:r>
          </w:p>
        </w:tc>
      </w:tr>
      <w:tr w:rsidR="00597671" w:rsidRPr="00597671" w14:paraId="26C873BA" w14:textId="77777777">
        <w:tc>
          <w:tcPr>
            <w:tcW w:w="9389" w:type="dxa"/>
          </w:tcPr>
          <w:p w14:paraId="162F11BE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“Eat to Win: Pre-game meals and nutrition on the road,” presented to Allegheny College Women’s Athletics staff and athletes</w:t>
            </w:r>
            <w:r w:rsidR="000D6B56" w:rsidRPr="00597671">
              <w:rPr>
                <w:rFonts w:ascii="Calibri" w:hAnsi="Calibri" w:cs="Calibri"/>
              </w:rPr>
              <w:t>, November 2000</w:t>
            </w:r>
          </w:p>
        </w:tc>
      </w:tr>
      <w:tr w:rsidR="00597671" w:rsidRPr="00597671" w14:paraId="3DFB181B" w14:textId="77777777">
        <w:tc>
          <w:tcPr>
            <w:tcW w:w="9389" w:type="dxa"/>
          </w:tcPr>
          <w:p w14:paraId="730C67E8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“Eat Right, Feel Better: For Everyone’s Health,” presented to Allegheny Coll</w:t>
            </w:r>
            <w:r w:rsidR="000D6B56" w:rsidRPr="00597671">
              <w:rPr>
                <w:rFonts w:ascii="Calibri" w:hAnsi="Calibri" w:cs="Calibri"/>
              </w:rPr>
              <w:t>ege Athletic Department Coaches,</w:t>
            </w:r>
            <w:r w:rsidRPr="00597671">
              <w:rPr>
                <w:rFonts w:ascii="Calibri" w:hAnsi="Calibri" w:cs="Calibri"/>
              </w:rPr>
              <w:t xml:space="preserve"> November 2001</w:t>
            </w:r>
            <w:r w:rsidR="000D6B56" w:rsidRPr="00597671">
              <w:rPr>
                <w:rFonts w:ascii="Calibri" w:hAnsi="Calibri" w:cs="Calibri"/>
              </w:rPr>
              <w:t>;</w:t>
            </w:r>
            <w:r w:rsidRPr="00597671">
              <w:rPr>
                <w:rFonts w:ascii="Calibri" w:hAnsi="Calibri" w:cs="Calibri"/>
              </w:rPr>
              <w:t xml:space="preserve"> presented to local Mothers Of Pre-Schoolers</w:t>
            </w:r>
            <w:r w:rsidR="000D6B56" w:rsidRPr="00597671">
              <w:rPr>
                <w:rFonts w:ascii="Calibri" w:hAnsi="Calibri" w:cs="Calibri"/>
              </w:rPr>
              <w:t>,</w:t>
            </w:r>
            <w:r w:rsidRPr="00597671">
              <w:rPr>
                <w:rFonts w:ascii="Calibri" w:hAnsi="Calibri" w:cs="Calibri"/>
              </w:rPr>
              <w:t xml:space="preserve"> September 2001</w:t>
            </w:r>
            <w:r w:rsidR="000D6B56" w:rsidRPr="00597671">
              <w:rPr>
                <w:rFonts w:ascii="Calibri" w:hAnsi="Calibri" w:cs="Calibri"/>
              </w:rPr>
              <w:t>;</w:t>
            </w:r>
            <w:r w:rsidRPr="00597671">
              <w:rPr>
                <w:rFonts w:ascii="Calibri" w:hAnsi="Calibri" w:cs="Calibri"/>
              </w:rPr>
              <w:t xml:space="preserve"> presented to Crawford County Care Center nursing staff</w:t>
            </w:r>
            <w:r w:rsidR="000D6B56" w:rsidRPr="00597671">
              <w:rPr>
                <w:rFonts w:ascii="Calibri" w:hAnsi="Calibri" w:cs="Calibri"/>
              </w:rPr>
              <w:t>, May 2000</w:t>
            </w:r>
          </w:p>
        </w:tc>
      </w:tr>
      <w:tr w:rsidR="00597671" w:rsidRPr="00597671" w14:paraId="65D13337" w14:textId="77777777">
        <w:tc>
          <w:tcPr>
            <w:tcW w:w="9389" w:type="dxa"/>
          </w:tcPr>
          <w:p w14:paraId="64D8A224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“Foods, Fads, and Supplements,” presented to Allegheny College students durin</w:t>
            </w:r>
            <w:r w:rsidR="000D6B56" w:rsidRPr="00597671">
              <w:rPr>
                <w:rFonts w:ascii="Calibri" w:hAnsi="Calibri" w:cs="Calibri"/>
              </w:rPr>
              <w:t>g Eating Disorder Awareness Week, February 2000</w:t>
            </w:r>
          </w:p>
        </w:tc>
      </w:tr>
      <w:tr w:rsidR="00597671" w:rsidRPr="00597671" w14:paraId="0746CC03" w14:textId="77777777">
        <w:tc>
          <w:tcPr>
            <w:tcW w:w="9389" w:type="dxa"/>
          </w:tcPr>
          <w:p w14:paraId="25A6B3A7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“The Food Guide Pyramid for Persons 50 Plus: A healthful eating plan to keep you healthy at any age,” presented to the Meadville Medical Center Auxiliary</w:t>
            </w:r>
            <w:r w:rsidR="000D6B56" w:rsidRPr="00597671">
              <w:rPr>
                <w:rFonts w:ascii="Calibri" w:hAnsi="Calibri" w:cs="Calibri"/>
              </w:rPr>
              <w:t>, September 1999</w:t>
            </w:r>
          </w:p>
        </w:tc>
      </w:tr>
      <w:tr w:rsidR="00597671" w:rsidRPr="00597671" w14:paraId="12777E13" w14:textId="77777777">
        <w:tc>
          <w:tcPr>
            <w:tcW w:w="9389" w:type="dxa"/>
          </w:tcPr>
          <w:p w14:paraId="420D475C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“Take a Fresh Look at Nutrition: Eating Strategies for the College Student,” presented to Allegheny College Health Center staff</w:t>
            </w:r>
            <w:r w:rsidR="000D6B56" w:rsidRPr="00597671">
              <w:rPr>
                <w:rFonts w:ascii="Calibri" w:hAnsi="Calibri" w:cs="Calibri"/>
              </w:rPr>
              <w:t>, February 1999</w:t>
            </w:r>
          </w:p>
        </w:tc>
      </w:tr>
      <w:tr w:rsidR="00694D81" w:rsidRPr="00597671" w14:paraId="7907DD68" w14:textId="77777777">
        <w:tc>
          <w:tcPr>
            <w:tcW w:w="9389" w:type="dxa"/>
          </w:tcPr>
          <w:p w14:paraId="0D2C56BA" w14:textId="77777777" w:rsidR="00694D81" w:rsidRPr="00597671" w:rsidRDefault="00694D81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“Foods to Reduce Cancer Risk</w:t>
            </w:r>
            <w:r w:rsidR="00E7524E" w:rsidRPr="00597671">
              <w:rPr>
                <w:rFonts w:ascii="Calibri" w:hAnsi="Calibri" w:cs="Calibri"/>
              </w:rPr>
              <w:t>,</w:t>
            </w:r>
            <w:r w:rsidRPr="00597671">
              <w:rPr>
                <w:rFonts w:ascii="Calibri" w:hAnsi="Calibri" w:cs="Calibri"/>
              </w:rPr>
              <w:t>” presented to Crawford County Medical Society</w:t>
            </w:r>
            <w:r w:rsidR="000D6B56" w:rsidRPr="00597671">
              <w:rPr>
                <w:rFonts w:ascii="Calibri" w:hAnsi="Calibri" w:cs="Calibri"/>
              </w:rPr>
              <w:t>, May 1995</w:t>
            </w:r>
          </w:p>
        </w:tc>
      </w:tr>
    </w:tbl>
    <w:p w14:paraId="3DC5D5B1" w14:textId="77777777" w:rsidR="003B3F4B" w:rsidRPr="00597671" w:rsidRDefault="003B3F4B" w:rsidP="00597671">
      <w:pPr>
        <w:spacing w:line="240" w:lineRule="auto"/>
        <w:rPr>
          <w:rFonts w:ascii="Calibri" w:hAnsi="Calibri" w:cs="Calibri"/>
        </w:rPr>
      </w:pPr>
    </w:p>
    <w:p w14:paraId="69A3CB54" w14:textId="77777777" w:rsidR="00694D81" w:rsidRPr="00597671" w:rsidRDefault="00694D81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Research Experience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391"/>
        <w:gridCol w:w="359"/>
        <w:gridCol w:w="2610"/>
      </w:tblGrid>
      <w:tr w:rsidR="00597671" w:rsidRPr="00597671" w14:paraId="5DACE345" w14:textId="77777777">
        <w:tc>
          <w:tcPr>
            <w:tcW w:w="3414" w:type="pct"/>
          </w:tcPr>
          <w:p w14:paraId="4BBC4229" w14:textId="77777777" w:rsidR="00694D81" w:rsidRPr="00597671" w:rsidRDefault="00694D81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Nutrition Data Entry Specialist/Mentor, University of Pittsburgh, Modifications in Diet in Renal Disease (MDRD) clinical trial</w:t>
            </w:r>
          </w:p>
        </w:tc>
        <w:tc>
          <w:tcPr>
            <w:tcW w:w="192" w:type="pct"/>
          </w:tcPr>
          <w:p w14:paraId="10430746" w14:textId="77777777" w:rsidR="00694D81" w:rsidRPr="00597671" w:rsidRDefault="00694D81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767ABCE0" w14:textId="77777777" w:rsidR="00694D81" w:rsidRPr="00597671" w:rsidRDefault="00694D81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1989-1991</w:t>
            </w:r>
          </w:p>
        </w:tc>
      </w:tr>
    </w:tbl>
    <w:p w14:paraId="4C97BEAF" w14:textId="77777777" w:rsidR="00694D81" w:rsidRPr="00597671" w:rsidRDefault="00694D81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Teaching Experience</w:t>
      </w:r>
    </w:p>
    <w:tbl>
      <w:tblPr>
        <w:tblStyle w:val="CVDetails"/>
        <w:tblW w:w="5004" w:type="pct"/>
        <w:tblLook w:val="04A0" w:firstRow="1" w:lastRow="0" w:firstColumn="1" w:lastColumn="0" w:noHBand="0" w:noVBand="1"/>
      </w:tblPr>
      <w:tblGrid>
        <w:gridCol w:w="6159"/>
        <w:gridCol w:w="347"/>
        <w:gridCol w:w="2861"/>
      </w:tblGrid>
      <w:tr w:rsidR="00597671" w:rsidRPr="00597671" w14:paraId="3CB55B26" w14:textId="77777777">
        <w:trPr>
          <w:trHeight w:val="387"/>
        </w:trPr>
        <w:sdt>
          <w:sdtPr>
            <w:rPr>
              <w:rFonts w:ascii="Calibri" w:hAnsi="Calibri" w:cs="Calibri"/>
            </w:rPr>
            <w:id w:val="160520069"/>
            <w:placeholder>
              <w:docPart w:val="2012C6D01F1F5F46B744A3EA3C5B40F9"/>
            </w:placeholder>
          </w:sdtPr>
          <w:sdtEndPr/>
          <w:sdtContent>
            <w:tc>
              <w:tcPr>
                <w:tcW w:w="3288" w:type="pct"/>
              </w:tcPr>
              <w:p w14:paraId="747B19A3" w14:textId="77777777" w:rsidR="00694D81" w:rsidRPr="00597671" w:rsidRDefault="00694D81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 xml:space="preserve">Nutrition Instructor, Penn State World Campus. Taught 3 online courses for the Clinical Dietetic Associates Degree. </w:t>
                </w:r>
                <w:r w:rsidRPr="00597671">
                  <w:rPr>
                    <w:rFonts w:ascii="Calibri" w:hAnsi="Calibri" w:cs="Calibri"/>
                    <w:i/>
                  </w:rPr>
                  <w:t>Diet Therapy and Nutrition Care in Disease</w:t>
                </w:r>
                <w:r w:rsidRPr="00597671">
                  <w:rPr>
                    <w:rFonts w:ascii="Calibri" w:hAnsi="Calibri" w:cs="Calibri"/>
                  </w:rPr>
                  <w:t xml:space="preserve"> (4 credit hours); </w:t>
                </w:r>
                <w:r w:rsidRPr="00597671">
                  <w:rPr>
                    <w:rFonts w:ascii="Calibri" w:hAnsi="Calibri" w:cs="Calibri"/>
                    <w:i/>
                  </w:rPr>
                  <w:t>Nutrition Assessment: Theory and Practice</w:t>
                </w:r>
                <w:r w:rsidRPr="00597671">
                  <w:rPr>
                    <w:rFonts w:ascii="Calibri" w:hAnsi="Calibri" w:cs="Calibri"/>
                  </w:rPr>
                  <w:t xml:space="preserve"> (3 credit hours); and </w:t>
                </w:r>
                <w:r w:rsidRPr="00597671">
                  <w:rPr>
                    <w:rFonts w:ascii="Calibri" w:hAnsi="Calibri" w:cs="Calibri"/>
                    <w:i/>
                  </w:rPr>
                  <w:t>Professional Staff Field</w:t>
                </w:r>
                <w:r w:rsidRPr="00597671">
                  <w:rPr>
                    <w:rFonts w:ascii="Calibri" w:hAnsi="Calibri" w:cs="Calibri"/>
                  </w:rPr>
                  <w:t xml:space="preserve"> </w:t>
                </w:r>
                <w:r w:rsidRPr="00597671">
                  <w:rPr>
                    <w:rFonts w:ascii="Calibri" w:hAnsi="Calibri" w:cs="Calibri"/>
                    <w:i/>
                  </w:rPr>
                  <w:t xml:space="preserve">Experience </w:t>
                </w:r>
                <w:r w:rsidRPr="00597671">
                  <w:rPr>
                    <w:rFonts w:ascii="Calibri" w:hAnsi="Calibri" w:cs="Calibri"/>
                  </w:rPr>
                  <w:t>(4 credit hours)</w:t>
                </w:r>
              </w:p>
            </w:tc>
          </w:sdtContent>
        </w:sdt>
        <w:tc>
          <w:tcPr>
            <w:tcW w:w="185" w:type="pct"/>
          </w:tcPr>
          <w:p w14:paraId="319368CB" w14:textId="77777777" w:rsidR="00694D81" w:rsidRPr="00597671" w:rsidRDefault="00694D81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527" w:type="pct"/>
          </w:tcPr>
          <w:p w14:paraId="7F2800D8" w14:textId="77777777" w:rsidR="00694D81" w:rsidRPr="00597671" w:rsidRDefault="00694D81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January 2005-May 2011</w:t>
            </w:r>
          </w:p>
        </w:tc>
      </w:tr>
      <w:tr w:rsidR="00597671" w:rsidRPr="00597671" w14:paraId="3D7642C7" w14:textId="77777777">
        <w:trPr>
          <w:trHeight w:val="953"/>
        </w:trPr>
        <w:sdt>
          <w:sdtPr>
            <w:rPr>
              <w:rFonts w:ascii="Calibri" w:hAnsi="Calibri" w:cs="Calibri"/>
              <w:b/>
            </w:rPr>
            <w:id w:val="17159767"/>
            <w:placeholder>
              <w:docPart w:val="1947EFD1D838E74F9C661E741E4EE16D"/>
            </w:placeholder>
          </w:sdtPr>
          <w:sdtEndPr/>
          <w:sdtContent>
            <w:tc>
              <w:tcPr>
                <w:tcW w:w="3288" w:type="pct"/>
              </w:tcPr>
              <w:p w14:paraId="1476A43D" w14:textId="77777777" w:rsidR="00694D81" w:rsidRPr="00597671" w:rsidRDefault="00694D81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  <w:b/>
                  </w:rPr>
                </w:pPr>
                <w:r w:rsidRPr="00597671">
                  <w:rPr>
                    <w:rFonts w:ascii="Calibri" w:hAnsi="Calibri" w:cs="Calibri"/>
                  </w:rPr>
                  <w:t>Adjunct Faculty, LaRoche College, Science of Nutrition I</w:t>
                </w:r>
                <w:r w:rsidR="00290450" w:rsidRPr="00597671">
                  <w:rPr>
                    <w:rFonts w:ascii="Calibri" w:hAnsi="Calibri" w:cs="Calibri"/>
                  </w:rPr>
                  <w:t xml:space="preserve"> (</w:t>
                </w:r>
                <w:r w:rsidRPr="00597671">
                  <w:rPr>
                    <w:rFonts w:ascii="Calibri" w:hAnsi="Calibri" w:cs="Calibri"/>
                  </w:rPr>
                  <w:t>3-credit hours</w:t>
                </w:r>
                <w:r w:rsidR="00290450" w:rsidRPr="00597671">
                  <w:rPr>
                    <w:rFonts w:ascii="Calibri" w:hAnsi="Calibri" w:cs="Calibri"/>
                  </w:rPr>
                  <w:t>)</w:t>
                </w:r>
              </w:p>
            </w:tc>
          </w:sdtContent>
        </w:sdt>
        <w:tc>
          <w:tcPr>
            <w:tcW w:w="185" w:type="pct"/>
          </w:tcPr>
          <w:p w14:paraId="26876D10" w14:textId="77777777" w:rsidR="00694D81" w:rsidRPr="00597671" w:rsidRDefault="00694D81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527" w:type="pct"/>
          </w:tcPr>
          <w:p w14:paraId="346FBB6E" w14:textId="77777777" w:rsidR="00694D81" w:rsidRPr="00597671" w:rsidRDefault="00694D81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Summer 1998</w:t>
            </w:r>
          </w:p>
        </w:tc>
      </w:tr>
    </w:tbl>
    <w:p w14:paraId="114E33A1" w14:textId="001F5294" w:rsidR="00821A4F" w:rsidRPr="00597671" w:rsidRDefault="00694D81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Television/Media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211"/>
        <w:gridCol w:w="270"/>
        <w:gridCol w:w="2879"/>
      </w:tblGrid>
      <w:tr w:rsidR="00597671" w:rsidRPr="00597671" w14:paraId="1ABFC1C1" w14:textId="77777777" w:rsidTr="009766A8">
        <w:tc>
          <w:tcPr>
            <w:tcW w:w="3318" w:type="pct"/>
          </w:tcPr>
          <w:p w14:paraId="0642E7E1" w14:textId="77777777" w:rsidR="00DA4E16" w:rsidRPr="00597671" w:rsidRDefault="00DA4E16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Social Media Consultant</w:t>
            </w:r>
          </w:p>
        </w:tc>
        <w:tc>
          <w:tcPr>
            <w:tcW w:w="144" w:type="pct"/>
          </w:tcPr>
          <w:p w14:paraId="4FC660B4" w14:textId="77777777" w:rsidR="00DA4E16" w:rsidRPr="00597671" w:rsidRDefault="00DA4E16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538" w:type="pct"/>
          </w:tcPr>
          <w:p w14:paraId="0878BB8D" w14:textId="77777777" w:rsidR="00DA4E16" w:rsidRPr="00597671" w:rsidRDefault="00DA4E16" w:rsidP="00597671">
            <w:pPr>
              <w:pStyle w:val="Date"/>
              <w:spacing w:line="240" w:lineRule="auto"/>
              <w:jc w:val="center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                      July 2010-present</w:t>
            </w:r>
          </w:p>
        </w:tc>
      </w:tr>
      <w:tr w:rsidR="00597671" w:rsidRPr="00597671" w14:paraId="2879F819" w14:textId="77777777" w:rsidTr="002F78DB">
        <w:tc>
          <w:tcPr>
            <w:tcW w:w="3318" w:type="pct"/>
          </w:tcPr>
          <w:p w14:paraId="1D01BFC9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WMGW 1490 AM radio; </w:t>
            </w:r>
            <w:r w:rsidR="000B709F" w:rsidRPr="00597671">
              <w:rPr>
                <w:rFonts w:ascii="Calibri" w:hAnsi="Calibri" w:cs="Calibri"/>
              </w:rPr>
              <w:t>week</w:t>
            </w:r>
            <w:r w:rsidRPr="00597671">
              <w:rPr>
                <w:rFonts w:ascii="Calibri" w:hAnsi="Calibri" w:cs="Calibri"/>
              </w:rPr>
              <w:t>ly nutrition talk show guest</w:t>
            </w:r>
          </w:p>
        </w:tc>
        <w:tc>
          <w:tcPr>
            <w:tcW w:w="144" w:type="pct"/>
          </w:tcPr>
          <w:p w14:paraId="67274647" w14:textId="77777777" w:rsidR="00172D58" w:rsidRPr="00597671" w:rsidRDefault="00172D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538" w:type="pct"/>
          </w:tcPr>
          <w:p w14:paraId="68BFFDD6" w14:textId="77777777" w:rsidR="00172D58" w:rsidRPr="00597671" w:rsidRDefault="002F78DB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January 2010-December 2012</w:t>
            </w:r>
          </w:p>
        </w:tc>
      </w:tr>
      <w:tr w:rsidR="00597671" w:rsidRPr="00597671" w14:paraId="4B41943F" w14:textId="77777777" w:rsidTr="002F78DB">
        <w:tc>
          <w:tcPr>
            <w:tcW w:w="3318" w:type="pct"/>
          </w:tcPr>
          <w:p w14:paraId="6A2FAC7F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Medicine in Meadville, Armstrong Cable CTV 23</w:t>
            </w:r>
          </w:p>
        </w:tc>
        <w:tc>
          <w:tcPr>
            <w:tcW w:w="144" w:type="pct"/>
          </w:tcPr>
          <w:p w14:paraId="41F98709" w14:textId="77777777" w:rsidR="00172D58" w:rsidRPr="00597671" w:rsidRDefault="00172D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538" w:type="pct"/>
          </w:tcPr>
          <w:p w14:paraId="1CBE4AA0" w14:textId="77777777" w:rsidR="00172D58" w:rsidRPr="00597671" w:rsidRDefault="00172D5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January 2010, 2011, 2012</w:t>
            </w:r>
          </w:p>
        </w:tc>
      </w:tr>
      <w:tr w:rsidR="00597671" w:rsidRPr="00597671" w14:paraId="3CD5AA4D" w14:textId="77777777" w:rsidTr="002F78DB">
        <w:tc>
          <w:tcPr>
            <w:tcW w:w="3318" w:type="pct"/>
          </w:tcPr>
          <w:p w14:paraId="2DE1109A" w14:textId="77777777" w:rsidR="00694D81" w:rsidRPr="00597671" w:rsidRDefault="00694D81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WSEE TV Newswatch Insider, Get Healthy in 2008, and Tips to Start 2008 off Healthy</w:t>
            </w:r>
          </w:p>
        </w:tc>
        <w:tc>
          <w:tcPr>
            <w:tcW w:w="144" w:type="pct"/>
          </w:tcPr>
          <w:p w14:paraId="2E46A403" w14:textId="77777777" w:rsidR="00694D81" w:rsidRPr="00597671" w:rsidRDefault="00694D81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538" w:type="pct"/>
          </w:tcPr>
          <w:p w14:paraId="670EC62D" w14:textId="77777777" w:rsidR="00694D81" w:rsidRPr="00597671" w:rsidRDefault="00694D81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January 2008</w:t>
            </w:r>
          </w:p>
        </w:tc>
      </w:tr>
    </w:tbl>
    <w:p w14:paraId="6BF332C6" w14:textId="77777777" w:rsidR="00B70458" w:rsidRPr="00597671" w:rsidRDefault="00B70458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Professional Development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391"/>
        <w:gridCol w:w="359"/>
        <w:gridCol w:w="2610"/>
      </w:tblGrid>
      <w:tr w:rsidR="00597671" w:rsidRPr="00597671" w14:paraId="2107B21C" w14:textId="77777777">
        <w:tc>
          <w:tcPr>
            <w:tcW w:w="3414" w:type="pct"/>
          </w:tcPr>
          <w:p w14:paraId="6BEFB7DC" w14:textId="77777777" w:rsidR="002F78DB" w:rsidRPr="00597671" w:rsidRDefault="002F78DB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Technology &amp; Social Media Specialty Group Chair, Nutrition Entrepreneurs DPG, Academy of Nutrition and Dietetics</w:t>
            </w:r>
          </w:p>
        </w:tc>
        <w:tc>
          <w:tcPr>
            <w:tcW w:w="192" w:type="pct"/>
          </w:tcPr>
          <w:p w14:paraId="666D5C58" w14:textId="77777777" w:rsidR="002F78DB" w:rsidRPr="00597671" w:rsidRDefault="002F78DB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0C7C8BB1" w14:textId="77777777" w:rsidR="002F78DB" w:rsidRPr="00597671" w:rsidRDefault="002F78DB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June 2013-May 2015</w:t>
            </w:r>
          </w:p>
        </w:tc>
      </w:tr>
      <w:tr w:rsidR="00597671" w:rsidRPr="00597671" w14:paraId="096F5A53" w14:textId="77777777">
        <w:tc>
          <w:tcPr>
            <w:tcW w:w="3414" w:type="pct"/>
          </w:tcPr>
          <w:p w14:paraId="3F48A77A" w14:textId="77777777" w:rsidR="002F78DB" w:rsidRPr="00597671" w:rsidRDefault="002F78DB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Northwest Dietetic Association, Public Relations Chair</w:t>
            </w:r>
          </w:p>
        </w:tc>
        <w:tc>
          <w:tcPr>
            <w:tcW w:w="192" w:type="pct"/>
          </w:tcPr>
          <w:p w14:paraId="614DBBD9" w14:textId="77777777" w:rsidR="002F78DB" w:rsidRPr="00597671" w:rsidRDefault="002F78DB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7E2C6D70" w14:textId="77777777" w:rsidR="002F78DB" w:rsidRPr="00597671" w:rsidRDefault="002F78DB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June 2013-May 2014</w:t>
            </w:r>
          </w:p>
        </w:tc>
      </w:tr>
      <w:tr w:rsidR="00597671" w:rsidRPr="00597671" w14:paraId="1C499E0E" w14:textId="77777777">
        <w:tc>
          <w:tcPr>
            <w:tcW w:w="3414" w:type="pct"/>
          </w:tcPr>
          <w:p w14:paraId="0FE8E6B7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Pennsylvania Dietetic Association, Nominating Committee, Northwest</w:t>
            </w:r>
          </w:p>
        </w:tc>
        <w:tc>
          <w:tcPr>
            <w:tcW w:w="192" w:type="pct"/>
          </w:tcPr>
          <w:p w14:paraId="74E7B5AC" w14:textId="77777777" w:rsidR="00172D58" w:rsidRPr="00597671" w:rsidRDefault="00172D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7831745A" w14:textId="77777777" w:rsidR="00172D58" w:rsidRPr="00597671" w:rsidRDefault="00172D5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2011-2013</w:t>
            </w:r>
          </w:p>
        </w:tc>
      </w:tr>
      <w:tr w:rsidR="00597671" w:rsidRPr="00597671" w14:paraId="7F598CA6" w14:textId="77777777">
        <w:tc>
          <w:tcPr>
            <w:tcW w:w="3414" w:type="pct"/>
          </w:tcPr>
          <w:p w14:paraId="4F412E37" w14:textId="77777777" w:rsidR="00420150" w:rsidRPr="00597671" w:rsidRDefault="00420150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Planning Committee, PADA Annual Meeting 2013</w:t>
            </w:r>
          </w:p>
        </w:tc>
        <w:tc>
          <w:tcPr>
            <w:tcW w:w="192" w:type="pct"/>
          </w:tcPr>
          <w:p w14:paraId="1296D77D" w14:textId="77777777" w:rsidR="00420150" w:rsidRPr="00597671" w:rsidRDefault="00420150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3FD59247" w14:textId="77777777" w:rsidR="00420150" w:rsidRPr="00597671" w:rsidRDefault="00420150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June 2012-June 2013</w:t>
            </w:r>
          </w:p>
        </w:tc>
      </w:tr>
      <w:tr w:rsidR="00597671" w:rsidRPr="00597671" w14:paraId="3D9CFF92" w14:textId="77777777">
        <w:tc>
          <w:tcPr>
            <w:tcW w:w="3414" w:type="pct"/>
          </w:tcPr>
          <w:p w14:paraId="2975BADC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Northwest Dietetic Association, President</w:t>
            </w:r>
          </w:p>
        </w:tc>
        <w:tc>
          <w:tcPr>
            <w:tcW w:w="192" w:type="pct"/>
          </w:tcPr>
          <w:p w14:paraId="248E5BD2" w14:textId="77777777" w:rsidR="00172D58" w:rsidRPr="00597671" w:rsidRDefault="00172D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04654F39" w14:textId="77777777" w:rsidR="00172D58" w:rsidRPr="00597671" w:rsidRDefault="00172D5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2009-2010</w:t>
            </w:r>
          </w:p>
        </w:tc>
      </w:tr>
      <w:tr w:rsidR="00597671" w:rsidRPr="00597671" w14:paraId="3080A5EB" w14:textId="77777777">
        <w:tc>
          <w:tcPr>
            <w:tcW w:w="3414" w:type="pct"/>
          </w:tcPr>
          <w:p w14:paraId="4B0550EA" w14:textId="77777777" w:rsidR="00172D58" w:rsidRPr="00597671" w:rsidRDefault="00172D58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Northwest Dietetic Association, President Elect</w:t>
            </w:r>
          </w:p>
        </w:tc>
        <w:tc>
          <w:tcPr>
            <w:tcW w:w="192" w:type="pct"/>
          </w:tcPr>
          <w:p w14:paraId="25FE08C9" w14:textId="77777777" w:rsidR="00172D58" w:rsidRPr="00597671" w:rsidRDefault="00172D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1DA3D074" w14:textId="77777777" w:rsidR="00172D58" w:rsidRPr="00597671" w:rsidRDefault="00172D5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2008-2009</w:t>
            </w:r>
          </w:p>
        </w:tc>
      </w:tr>
      <w:tr w:rsidR="00597671" w:rsidRPr="00597671" w14:paraId="6941742A" w14:textId="77777777">
        <w:sdt>
          <w:sdtPr>
            <w:rPr>
              <w:rFonts w:ascii="Calibri" w:hAnsi="Calibri" w:cs="Calibri"/>
            </w:rPr>
            <w:id w:val="160520365"/>
            <w:placeholder>
              <w:docPart w:val="B89F92E97A105E4EAB6D96774241FCFB"/>
            </w:placeholder>
          </w:sdtPr>
          <w:sdtEndPr/>
          <w:sdtContent>
            <w:tc>
              <w:tcPr>
                <w:tcW w:w="3414" w:type="pct"/>
              </w:tcPr>
              <w:p w14:paraId="5269EF8D" w14:textId="77777777" w:rsidR="00172D58" w:rsidRPr="00597671" w:rsidRDefault="00172D58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Pennsylvania Dietetic Association Foundation, Co-Chair, Continuing Education</w:t>
                </w:r>
              </w:p>
            </w:tc>
          </w:sdtContent>
        </w:sdt>
        <w:tc>
          <w:tcPr>
            <w:tcW w:w="192" w:type="pct"/>
          </w:tcPr>
          <w:p w14:paraId="4517E37E" w14:textId="77777777" w:rsidR="00172D58" w:rsidRPr="00597671" w:rsidRDefault="00172D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407F287F" w14:textId="77777777" w:rsidR="00172D58" w:rsidRPr="00597671" w:rsidRDefault="00172D5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2003-2005</w:t>
            </w:r>
          </w:p>
        </w:tc>
      </w:tr>
      <w:tr w:rsidR="00597671" w:rsidRPr="00597671" w14:paraId="1211D3FC" w14:textId="77777777">
        <w:sdt>
          <w:sdtPr>
            <w:rPr>
              <w:rFonts w:ascii="Calibri" w:hAnsi="Calibri" w:cs="Calibri"/>
            </w:rPr>
            <w:id w:val="160520369"/>
            <w:placeholder>
              <w:docPart w:val="E197C98330C0CD48B9F6BD0CF993C91E"/>
            </w:placeholder>
          </w:sdtPr>
          <w:sdtEndPr/>
          <w:sdtContent>
            <w:tc>
              <w:tcPr>
                <w:tcW w:w="3414" w:type="pct"/>
              </w:tcPr>
              <w:p w14:paraId="0F125BE8" w14:textId="77777777" w:rsidR="00172D58" w:rsidRPr="00597671" w:rsidRDefault="00172D58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Dairy Council Mid-East, Children's Calcium Partnership</w:t>
                </w:r>
              </w:p>
            </w:tc>
          </w:sdtContent>
        </w:sdt>
        <w:tc>
          <w:tcPr>
            <w:tcW w:w="192" w:type="pct"/>
          </w:tcPr>
          <w:p w14:paraId="4E5C954B" w14:textId="77777777" w:rsidR="00172D58" w:rsidRPr="00597671" w:rsidRDefault="00172D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50D8390F" w14:textId="77777777" w:rsidR="00172D58" w:rsidRPr="00597671" w:rsidRDefault="00172D58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2001</w:t>
            </w:r>
          </w:p>
        </w:tc>
      </w:tr>
      <w:tr w:rsidR="00B70458" w:rsidRPr="00597671" w14:paraId="60DD6F27" w14:textId="77777777">
        <w:sdt>
          <w:sdtPr>
            <w:rPr>
              <w:rFonts w:ascii="Calibri" w:hAnsi="Calibri" w:cs="Calibri"/>
            </w:rPr>
            <w:id w:val="17159683"/>
            <w:placeholder>
              <w:docPart w:val="E847D90A7F117041B472E708C8E58E23"/>
            </w:placeholder>
          </w:sdtPr>
          <w:sdtEndPr/>
          <w:sdtContent>
            <w:tc>
              <w:tcPr>
                <w:tcW w:w="3414" w:type="pct"/>
              </w:tcPr>
              <w:p w14:paraId="50FE34BA" w14:textId="77777777" w:rsidR="00B70458" w:rsidRPr="00597671" w:rsidRDefault="00453D23" w:rsidP="00597671">
                <w:pPr>
                  <w:pStyle w:val="ListBullet"/>
                  <w:spacing w:line="240" w:lineRule="auto"/>
                  <w:rPr>
                    <w:rFonts w:ascii="Calibri" w:hAnsi="Calibri" w:cs="Calibri"/>
                  </w:rPr>
                </w:pPr>
                <w:r w:rsidRPr="00597671">
                  <w:rPr>
                    <w:rFonts w:ascii="Calibri" w:hAnsi="Calibri" w:cs="Calibri"/>
                  </w:rPr>
                  <w:t>Dairy Council Mid-East, Children's Advisory Committee</w:t>
                </w:r>
              </w:p>
            </w:tc>
          </w:sdtContent>
        </w:sdt>
        <w:tc>
          <w:tcPr>
            <w:tcW w:w="192" w:type="pct"/>
          </w:tcPr>
          <w:p w14:paraId="433996AA" w14:textId="77777777" w:rsidR="00B70458" w:rsidRPr="00597671" w:rsidRDefault="00B70458" w:rsidP="00597671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394" w:type="pct"/>
          </w:tcPr>
          <w:p w14:paraId="1355E275" w14:textId="77777777" w:rsidR="00B70458" w:rsidRPr="00597671" w:rsidRDefault="00453D23" w:rsidP="00597671">
            <w:pPr>
              <w:pStyle w:val="Date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2000</w:t>
            </w:r>
          </w:p>
        </w:tc>
      </w:tr>
    </w:tbl>
    <w:p w14:paraId="0A2A393F" w14:textId="77777777" w:rsidR="00DA4E16" w:rsidRPr="00597671" w:rsidRDefault="00DA4E16" w:rsidP="00597671">
      <w:pPr>
        <w:spacing w:line="240" w:lineRule="auto"/>
        <w:rPr>
          <w:rFonts w:ascii="Calibri" w:hAnsi="Calibri" w:cs="Calibri"/>
        </w:rPr>
      </w:pPr>
    </w:p>
    <w:p w14:paraId="29FE2467" w14:textId="77777777" w:rsidR="00D14220" w:rsidRPr="00597671" w:rsidRDefault="00D14220" w:rsidP="00597671">
      <w:pPr>
        <w:pStyle w:val="Heading1"/>
        <w:rPr>
          <w:rFonts w:ascii="Calibri" w:hAnsi="Calibri" w:cs="Calibri"/>
          <w:color w:val="auto"/>
          <w:sz w:val="22"/>
          <w:szCs w:val="22"/>
        </w:rPr>
      </w:pPr>
      <w:r w:rsidRPr="00597671">
        <w:rPr>
          <w:rFonts w:ascii="Calibri" w:hAnsi="Calibri" w:cs="Calibri"/>
          <w:color w:val="auto"/>
          <w:sz w:val="22"/>
          <w:szCs w:val="22"/>
        </w:rPr>
        <w:t>Volunteer</w:t>
      </w:r>
      <w:r w:rsidR="00916D66" w:rsidRPr="00597671">
        <w:rPr>
          <w:rFonts w:ascii="Calibri" w:hAnsi="Calibri" w:cs="Calibri"/>
          <w:color w:val="auto"/>
          <w:sz w:val="22"/>
          <w:szCs w:val="22"/>
        </w:rPr>
        <w:t>/Community Outreach</w:t>
      </w:r>
    </w:p>
    <w:tbl>
      <w:tblPr>
        <w:tblStyle w:val="TableGrid"/>
        <w:tblW w:w="0" w:type="auto"/>
        <w:tblInd w:w="187" w:type="dxa"/>
        <w:tblLook w:val="00A0" w:firstRow="1" w:lastRow="0" w:firstColumn="1" w:lastColumn="0" w:noHBand="0" w:noVBand="0"/>
      </w:tblPr>
      <w:tblGrid>
        <w:gridCol w:w="9389"/>
      </w:tblGrid>
      <w:tr w:rsidR="00597671" w:rsidRPr="00597671" w14:paraId="1BB645A2" w14:textId="77777777">
        <w:tc>
          <w:tcPr>
            <w:tcW w:w="9389" w:type="dxa"/>
          </w:tcPr>
          <w:p w14:paraId="15C75937" w14:textId="677210B5" w:rsidR="005D44E9" w:rsidRPr="00597671" w:rsidRDefault="00DA4E16" w:rsidP="00597671">
            <w:pPr>
              <w:pStyle w:val="ListBullet2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December 2010-June 2013</w:t>
            </w:r>
            <w:r w:rsidR="005D44E9" w:rsidRPr="00597671">
              <w:rPr>
                <w:rFonts w:ascii="Calibri" w:hAnsi="Calibri" w:cs="Calibri"/>
              </w:rPr>
              <w:t xml:space="preserve">, </w:t>
            </w:r>
            <w:r w:rsidR="005D44E9" w:rsidRPr="00597671">
              <w:rPr>
                <w:rFonts w:ascii="Calibri" w:hAnsi="Calibri" w:cs="Calibri"/>
                <w:b w:val="0"/>
              </w:rPr>
              <w:t xml:space="preserve">Childhood Obesity Task Force (BEAM: Balanced Eating and Movement in Meadville; Passport to a Healthier You). Program aiming to increase awareness of community efforts toward reducing the incidence of childhood obesity. </w:t>
            </w:r>
          </w:p>
        </w:tc>
      </w:tr>
      <w:tr w:rsidR="00597671" w:rsidRPr="00597671" w14:paraId="473AB2F1" w14:textId="77777777">
        <w:tc>
          <w:tcPr>
            <w:tcW w:w="9389" w:type="dxa"/>
          </w:tcPr>
          <w:p w14:paraId="3A9A2999" w14:textId="4A8F8941" w:rsidR="00172D58" w:rsidRPr="00597671" w:rsidRDefault="00DA4E16" w:rsidP="00597671">
            <w:pPr>
              <w:pStyle w:val="ListBullet2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January 2009-December 2012</w:t>
            </w:r>
            <w:r w:rsidR="00172D58" w:rsidRPr="00597671">
              <w:rPr>
                <w:rFonts w:ascii="Calibri" w:hAnsi="Calibri" w:cs="Calibri"/>
              </w:rPr>
              <w:t xml:space="preserve">, </w:t>
            </w:r>
            <w:r w:rsidR="00172D58" w:rsidRPr="00597671">
              <w:rPr>
                <w:rFonts w:ascii="Calibri" w:hAnsi="Calibri" w:cs="Calibri"/>
                <w:b w:val="0"/>
              </w:rPr>
              <w:t>Way to Win (W2W) Program. Conduct nutrition session and supervise nutrition education component of area wellness program aimed at children in grades K-6 attending after-school programs</w:t>
            </w:r>
          </w:p>
        </w:tc>
      </w:tr>
      <w:tr w:rsidR="00597671" w:rsidRPr="00597671" w14:paraId="4EB3A628" w14:textId="77777777">
        <w:tc>
          <w:tcPr>
            <w:tcW w:w="9389" w:type="dxa"/>
          </w:tcPr>
          <w:p w14:paraId="31EF91A8" w14:textId="77777777" w:rsidR="00172D58" w:rsidRPr="00597671" w:rsidRDefault="00172D58" w:rsidP="00597671">
            <w:pPr>
              <w:pStyle w:val="ListBullet2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>September 2008, “</w:t>
            </w:r>
            <w:r w:rsidRPr="00597671">
              <w:rPr>
                <w:rFonts w:ascii="Calibri" w:hAnsi="Calibri" w:cs="Calibri"/>
                <w:b w:val="0"/>
              </w:rPr>
              <w:t>Calcium for Strong Bones,” 3</w:t>
            </w:r>
            <w:r w:rsidRPr="00597671">
              <w:rPr>
                <w:rFonts w:ascii="Calibri" w:hAnsi="Calibri" w:cs="Calibri"/>
                <w:b w:val="0"/>
                <w:vertAlign w:val="superscript"/>
              </w:rPr>
              <w:t xml:space="preserve">rd- </w:t>
            </w:r>
            <w:r w:rsidRPr="00597671">
              <w:rPr>
                <w:rFonts w:ascii="Calibri" w:hAnsi="Calibri" w:cs="Calibri"/>
                <w:b w:val="0"/>
              </w:rPr>
              <w:t>to 8</w:t>
            </w:r>
            <w:r w:rsidRPr="00597671">
              <w:rPr>
                <w:rFonts w:ascii="Calibri" w:hAnsi="Calibri" w:cs="Calibri"/>
                <w:b w:val="0"/>
                <w:vertAlign w:val="superscript"/>
              </w:rPr>
              <w:t>th</w:t>
            </w:r>
            <w:r w:rsidRPr="00597671">
              <w:rPr>
                <w:rFonts w:ascii="Calibri" w:hAnsi="Calibri" w:cs="Calibri"/>
                <w:b w:val="0"/>
              </w:rPr>
              <w:t xml:space="preserve"> grade students, Seton Catholic School Wellness Fair</w:t>
            </w:r>
          </w:p>
        </w:tc>
      </w:tr>
      <w:tr w:rsidR="00597671" w:rsidRPr="00597671" w14:paraId="06C3B7FA" w14:textId="77777777">
        <w:tc>
          <w:tcPr>
            <w:tcW w:w="9389" w:type="dxa"/>
          </w:tcPr>
          <w:p w14:paraId="5CFA3B59" w14:textId="77777777" w:rsidR="00172D58" w:rsidRPr="00597671" w:rsidRDefault="00172D58" w:rsidP="00597671">
            <w:pPr>
              <w:pStyle w:val="ListBullet2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</w:rPr>
              <w:t xml:space="preserve">March 2008, </w:t>
            </w:r>
            <w:r w:rsidRPr="00597671">
              <w:rPr>
                <w:rFonts w:ascii="Calibri" w:hAnsi="Calibri" w:cs="Calibri"/>
                <w:b w:val="0"/>
              </w:rPr>
              <w:t>“Eating for Performance,” presented to Presque Isle Cycling Club, Erie, PA</w:t>
            </w:r>
          </w:p>
        </w:tc>
      </w:tr>
      <w:tr w:rsidR="00597671" w:rsidRPr="00597671" w14:paraId="44CEEC3B" w14:textId="77777777">
        <w:tc>
          <w:tcPr>
            <w:tcW w:w="9389" w:type="dxa"/>
          </w:tcPr>
          <w:p w14:paraId="1D75A1DA" w14:textId="77777777" w:rsidR="00172D58" w:rsidRPr="00597671" w:rsidRDefault="00172D58" w:rsidP="00597671">
            <w:pPr>
              <w:pStyle w:val="ListBullet2"/>
              <w:spacing w:line="240" w:lineRule="auto"/>
              <w:rPr>
                <w:rFonts w:ascii="Calibri" w:hAnsi="Calibri" w:cs="Calibri"/>
                <w:b w:val="0"/>
              </w:rPr>
            </w:pPr>
            <w:r w:rsidRPr="00597671">
              <w:rPr>
                <w:rFonts w:ascii="Calibri" w:hAnsi="Calibri" w:cs="Calibri"/>
              </w:rPr>
              <w:lastRenderedPageBreak/>
              <w:t>Spring 2007-Fall 2008,</w:t>
            </w:r>
            <w:r w:rsidRPr="00597671">
              <w:rPr>
                <w:rFonts w:ascii="Calibri" w:hAnsi="Calibri" w:cs="Calibri"/>
                <w:b w:val="0"/>
              </w:rPr>
              <w:t xml:space="preserve"> Wheels to Wellness, PA Girl Scouts. Conducted nutrition portion of wellness program aimed at cycling education</w:t>
            </w:r>
          </w:p>
        </w:tc>
      </w:tr>
      <w:tr w:rsidR="00D14220" w:rsidRPr="00597671" w14:paraId="088A6CC3" w14:textId="77777777">
        <w:tc>
          <w:tcPr>
            <w:tcW w:w="9389" w:type="dxa"/>
          </w:tcPr>
          <w:p w14:paraId="51496A93" w14:textId="77777777" w:rsidR="00D14220" w:rsidRPr="00597671" w:rsidRDefault="00D14220" w:rsidP="00597671">
            <w:pPr>
              <w:pStyle w:val="ListBullet"/>
              <w:spacing w:line="240" w:lineRule="auto"/>
              <w:rPr>
                <w:rFonts w:ascii="Calibri" w:hAnsi="Calibri" w:cs="Calibri"/>
              </w:rPr>
            </w:pPr>
            <w:r w:rsidRPr="00597671">
              <w:rPr>
                <w:rFonts w:ascii="Calibri" w:hAnsi="Calibri" w:cs="Calibri"/>
                <w:b/>
              </w:rPr>
              <w:t>April 2005</w:t>
            </w:r>
            <w:r w:rsidR="00290450" w:rsidRPr="00597671">
              <w:rPr>
                <w:rFonts w:ascii="Calibri" w:hAnsi="Calibri" w:cs="Calibri"/>
                <w:b/>
              </w:rPr>
              <w:t>,</w:t>
            </w:r>
            <w:r w:rsidRPr="00597671">
              <w:rPr>
                <w:rFonts w:ascii="Calibri" w:hAnsi="Calibri" w:cs="Calibri"/>
              </w:rPr>
              <w:t xml:space="preserve"> “Food is Chemistry: Nutrition, your body, and your bones</w:t>
            </w:r>
            <w:r w:rsidR="00290450" w:rsidRPr="00597671">
              <w:rPr>
                <w:rFonts w:ascii="Calibri" w:hAnsi="Calibri" w:cs="Calibri"/>
              </w:rPr>
              <w:t>,</w:t>
            </w:r>
            <w:r w:rsidRPr="00597671">
              <w:rPr>
                <w:rFonts w:ascii="Calibri" w:hAnsi="Calibri" w:cs="Calibri"/>
              </w:rPr>
              <w:t>” presented to 3</w:t>
            </w:r>
            <w:r w:rsidRPr="00597671">
              <w:rPr>
                <w:rFonts w:ascii="Calibri" w:hAnsi="Calibri" w:cs="Calibri"/>
                <w:vertAlign w:val="superscript"/>
              </w:rPr>
              <w:t>rd</w:t>
            </w:r>
            <w:r w:rsidRPr="00597671">
              <w:rPr>
                <w:rFonts w:ascii="Calibri" w:hAnsi="Calibri" w:cs="Calibri"/>
              </w:rPr>
              <w:t xml:space="preserve"> to 6</w:t>
            </w:r>
            <w:r w:rsidRPr="00597671">
              <w:rPr>
                <w:rFonts w:ascii="Calibri" w:hAnsi="Calibri" w:cs="Calibri"/>
                <w:vertAlign w:val="superscript"/>
              </w:rPr>
              <w:t>th</w:t>
            </w:r>
            <w:r w:rsidRPr="00597671">
              <w:rPr>
                <w:rFonts w:ascii="Calibri" w:hAnsi="Calibri" w:cs="Calibri"/>
              </w:rPr>
              <w:t xml:space="preserve"> grade students as part of Crawford County School District’s “Super Science Saturday”</w:t>
            </w:r>
          </w:p>
        </w:tc>
      </w:tr>
    </w:tbl>
    <w:p w14:paraId="417B22C5" w14:textId="77777777" w:rsidR="00B70458" w:rsidRPr="00597671" w:rsidRDefault="00B70458" w:rsidP="00597671">
      <w:pPr>
        <w:spacing w:line="240" w:lineRule="auto"/>
        <w:rPr>
          <w:rFonts w:ascii="Calibri" w:hAnsi="Calibri" w:cs="Calibri"/>
        </w:rPr>
      </w:pPr>
    </w:p>
    <w:sectPr w:rsidR="00B70458" w:rsidRPr="00597671" w:rsidSect="00B70458">
      <w:headerReference w:type="default" r:id="rId7"/>
      <w:headerReference w:type="first" r:id="rId8"/>
      <w:pgSz w:w="12240" w:h="15840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A571B" w14:textId="77777777" w:rsidR="00AA0CDC" w:rsidRDefault="00AA0CDC">
      <w:pPr>
        <w:spacing w:line="240" w:lineRule="auto"/>
      </w:pPr>
      <w:r>
        <w:separator/>
      </w:r>
    </w:p>
  </w:endnote>
  <w:endnote w:type="continuationSeparator" w:id="0">
    <w:p w14:paraId="0F212496" w14:textId="77777777" w:rsidR="00AA0CDC" w:rsidRDefault="00AA0C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7D943" w14:textId="77777777" w:rsidR="00AA0CDC" w:rsidRDefault="00AA0CDC">
      <w:pPr>
        <w:spacing w:line="240" w:lineRule="auto"/>
      </w:pPr>
      <w:r>
        <w:separator/>
      </w:r>
    </w:p>
  </w:footnote>
  <w:footnote w:type="continuationSeparator" w:id="0">
    <w:p w14:paraId="7FDAB3B8" w14:textId="77777777" w:rsidR="00AA0CDC" w:rsidRDefault="00AA0C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0834B" w14:textId="77777777" w:rsidR="0086532C" w:rsidRDefault="0086532C">
    <w:pPr>
      <w:pStyle w:val="Title"/>
    </w:pPr>
    <w:r>
      <w:fldChar w:fldCharType="begin"/>
    </w:r>
    <w:r>
      <w:instrText xml:space="preserve"> PLACEHOLDER </w:instrText>
    </w:r>
    <w:r>
      <w:fldChar w:fldCharType="begin"/>
    </w:r>
    <w:r>
      <w:instrText xml:space="preserve"> IF </w:instrText>
    </w:r>
    <w:r w:rsidR="00AA0CDC">
      <w:fldChar w:fldCharType="begin"/>
    </w:r>
    <w:r w:rsidR="00AA0CDC">
      <w:instrText xml:space="preserve"> USERNAME </w:instrText>
    </w:r>
    <w:r w:rsidR="00AA0CDC">
      <w:fldChar w:fldCharType="separate"/>
    </w:r>
    <w:r>
      <w:rPr>
        <w:noProof/>
      </w:rPr>
      <w:instrText>Rosanne Rust</w:instrText>
    </w:r>
    <w:r w:rsidR="00AA0CDC">
      <w:rPr>
        <w:noProof/>
      </w:rPr>
      <w:fldChar w:fldCharType="end"/>
    </w:r>
    <w:r>
      <w:instrText xml:space="preserve">="" "[Your Name]" </w:instrText>
    </w:r>
    <w:r w:rsidR="00AA0CDC">
      <w:fldChar w:fldCharType="begin"/>
    </w:r>
    <w:r w:rsidR="00AA0CDC">
      <w:instrText xml:space="preserve"> USERNAME </w:instrText>
    </w:r>
    <w:r w:rsidR="00AA0CDC">
      <w:fldChar w:fldCharType="separate"/>
    </w:r>
    <w:r>
      <w:rPr>
        <w:noProof/>
      </w:rPr>
      <w:instrText>Rosanne Rust</w:instrText>
    </w:r>
    <w:r w:rsidR="00AA0CDC">
      <w:rPr>
        <w:noProof/>
      </w:rPr>
      <w:fldChar w:fldCharType="end"/>
    </w:r>
    <w:r>
      <w:fldChar w:fldCharType="separate"/>
    </w:r>
    <w:r>
      <w:rPr>
        <w:noProof/>
      </w:rPr>
      <w:instrText>Rosanne Rust</w:instrText>
    </w:r>
    <w:r>
      <w:fldChar w:fldCharType="end"/>
    </w:r>
    <w:r>
      <w:instrText xml:space="preserve"> \* MERGEFORMAT</w:instrText>
    </w:r>
    <w:r>
      <w:fldChar w:fldCharType="separate"/>
    </w:r>
    <w:r w:rsidR="00B8529A">
      <w:t>Rosanne</w:t>
    </w:r>
    <w:r w:rsidR="00B8529A">
      <w:rPr>
        <w:noProof/>
      </w:rPr>
      <w:t xml:space="preserve"> Rust</w:t>
    </w:r>
    <w:r>
      <w:fldChar w:fldCharType="end"/>
    </w:r>
  </w:p>
  <w:p w14:paraId="0C59AB2B" w14:textId="77777777" w:rsidR="0086532C" w:rsidRDefault="0086532C">
    <w:pPr>
      <w:pStyle w:val="Head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529A">
      <w:rPr>
        <w:noProof/>
      </w:rPr>
      <w:t>5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9A20" w14:textId="0CAF5C73" w:rsidR="0086532C" w:rsidRDefault="0086532C">
    <w:pPr>
      <w:pStyle w:val="ContactDetail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FE6EB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E246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C30F1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46CAC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A8CCA1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BA06C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0ED96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15EC53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967EC1"/>
    <w:multiLevelType w:val="hybridMultilevel"/>
    <w:tmpl w:val="FC525C7A"/>
    <w:lvl w:ilvl="0" w:tplc="20920B70">
      <w:start w:val="1985"/>
      <w:numFmt w:val="decimal"/>
      <w:lvlText w:val="%1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AB06B14"/>
    <w:multiLevelType w:val="hybridMultilevel"/>
    <w:tmpl w:val="5888C52C"/>
    <w:lvl w:ilvl="0" w:tplc="5522F8E0">
      <w:start w:val="1991"/>
      <w:numFmt w:val="decimal"/>
      <w:lvlText w:val="%1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B5A5E08"/>
    <w:multiLevelType w:val="hybridMultilevel"/>
    <w:tmpl w:val="47AABB6E"/>
    <w:lvl w:ilvl="0" w:tplc="1292EAA2">
      <w:start w:val="1"/>
      <w:numFmt w:val="bullet"/>
      <w:pStyle w:val="ListBullet"/>
      <w:lvlText w:val="•"/>
      <w:lvlJc w:val="left"/>
      <w:pPr>
        <w:ind w:left="360" w:hanging="360"/>
      </w:pPr>
      <w:rPr>
        <w:rFonts w:ascii="Bell MT" w:hAnsi="Bell M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787862"/>
    <w:rsid w:val="00044BB0"/>
    <w:rsid w:val="000B709F"/>
    <w:rsid w:val="000C19B1"/>
    <w:rsid w:val="000D2586"/>
    <w:rsid w:val="000D6B56"/>
    <w:rsid w:val="00111D71"/>
    <w:rsid w:val="0011494C"/>
    <w:rsid w:val="001407FD"/>
    <w:rsid w:val="00172D58"/>
    <w:rsid w:val="00173FB9"/>
    <w:rsid w:val="001B0FC2"/>
    <w:rsid w:val="001B15B3"/>
    <w:rsid w:val="001C14EA"/>
    <w:rsid w:val="00226A1F"/>
    <w:rsid w:val="00226E2D"/>
    <w:rsid w:val="002763A9"/>
    <w:rsid w:val="00290450"/>
    <w:rsid w:val="002F78DB"/>
    <w:rsid w:val="003406B2"/>
    <w:rsid w:val="00375734"/>
    <w:rsid w:val="0039481D"/>
    <w:rsid w:val="003B3F4B"/>
    <w:rsid w:val="003B523A"/>
    <w:rsid w:val="004100E3"/>
    <w:rsid w:val="00420150"/>
    <w:rsid w:val="00453D23"/>
    <w:rsid w:val="00463E91"/>
    <w:rsid w:val="005066E8"/>
    <w:rsid w:val="005153D8"/>
    <w:rsid w:val="00533C06"/>
    <w:rsid w:val="00536B64"/>
    <w:rsid w:val="00547D3D"/>
    <w:rsid w:val="00573723"/>
    <w:rsid w:val="00597671"/>
    <w:rsid w:val="005D3343"/>
    <w:rsid w:val="005D44E9"/>
    <w:rsid w:val="0060282B"/>
    <w:rsid w:val="00621E6D"/>
    <w:rsid w:val="00694D81"/>
    <w:rsid w:val="00696B66"/>
    <w:rsid w:val="006F3223"/>
    <w:rsid w:val="0071423D"/>
    <w:rsid w:val="007258D8"/>
    <w:rsid w:val="00734B7E"/>
    <w:rsid w:val="007378AC"/>
    <w:rsid w:val="00787862"/>
    <w:rsid w:val="007E23B6"/>
    <w:rsid w:val="007F72AE"/>
    <w:rsid w:val="00821A4F"/>
    <w:rsid w:val="0086532C"/>
    <w:rsid w:val="008F588E"/>
    <w:rsid w:val="00906EEF"/>
    <w:rsid w:val="00916CD7"/>
    <w:rsid w:val="00916D66"/>
    <w:rsid w:val="00923811"/>
    <w:rsid w:val="009721F4"/>
    <w:rsid w:val="009766A8"/>
    <w:rsid w:val="00982044"/>
    <w:rsid w:val="009B09EF"/>
    <w:rsid w:val="009D25F3"/>
    <w:rsid w:val="00A05AEF"/>
    <w:rsid w:val="00AA0CDC"/>
    <w:rsid w:val="00B27AA1"/>
    <w:rsid w:val="00B3556B"/>
    <w:rsid w:val="00B55C99"/>
    <w:rsid w:val="00B70458"/>
    <w:rsid w:val="00B8529A"/>
    <w:rsid w:val="00B873A1"/>
    <w:rsid w:val="00C511DE"/>
    <w:rsid w:val="00D14220"/>
    <w:rsid w:val="00DA4E16"/>
    <w:rsid w:val="00DE34E4"/>
    <w:rsid w:val="00E4511F"/>
    <w:rsid w:val="00E7524E"/>
    <w:rsid w:val="00FB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0E736"/>
  <w15:docId w15:val="{4BEE3099-5EEA-473B-A2D3-0061428AA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2869"/>
    <w:pPr>
      <w:spacing w:line="300" w:lineRule="auto"/>
    </w:pPr>
  </w:style>
  <w:style w:type="paragraph" w:styleId="Heading1">
    <w:name w:val="heading 1"/>
    <w:basedOn w:val="Normal"/>
    <w:next w:val="BodyText"/>
    <w:link w:val="Heading1Char"/>
    <w:rsid w:val="00DA2869"/>
    <w:pPr>
      <w:keepNext/>
      <w:keepLines/>
      <w:spacing w:before="400" w:after="200" w:line="240" w:lineRule="auto"/>
      <w:ind w:left="-720"/>
      <w:outlineLvl w:val="0"/>
    </w:pPr>
    <w:rPr>
      <w:rFonts w:asciiTheme="majorHAnsi" w:eastAsiaTheme="majorEastAsia" w:hAnsiTheme="majorHAnsi" w:cstheme="majorBidi"/>
      <w:b/>
      <w:bCs/>
      <w:color w:val="8D002D" w:themeColor="accent1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A2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8D002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A28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8D002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28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8D002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A286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60016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A286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60016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A28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A286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A28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2869"/>
    <w:rPr>
      <w:rFonts w:asciiTheme="majorHAnsi" w:eastAsiaTheme="majorEastAsia" w:hAnsiTheme="majorHAnsi" w:cstheme="majorBidi"/>
      <w:b/>
      <w:bCs/>
      <w:color w:val="8D002D" w:themeColor="accent1"/>
      <w:sz w:val="24"/>
      <w:szCs w:val="24"/>
    </w:rPr>
  </w:style>
  <w:style w:type="paragraph" w:styleId="Header">
    <w:name w:val="header"/>
    <w:basedOn w:val="Normal"/>
    <w:link w:val="HeaderChar"/>
    <w:rsid w:val="00DA2869"/>
    <w:pPr>
      <w:tabs>
        <w:tab w:val="center" w:pos="4680"/>
        <w:tab w:val="right" w:pos="9360"/>
      </w:tabs>
      <w:spacing w:after="800"/>
      <w:ind w:right="-720"/>
      <w:jc w:val="right"/>
    </w:pPr>
    <w:rPr>
      <w:color w:val="262626" w:themeColor="text2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DA2869"/>
    <w:rPr>
      <w:color w:val="262626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rsid w:val="00DA2869"/>
    <w:pPr>
      <w:spacing w:line="240" w:lineRule="auto"/>
      <w:ind w:right="-720"/>
      <w:jc w:val="right"/>
    </w:pPr>
    <w:rPr>
      <w:rFonts w:asciiTheme="majorHAnsi" w:eastAsiaTheme="majorEastAsia" w:hAnsiTheme="majorHAnsi" w:cstheme="majorBidi"/>
      <w:b/>
      <w:color w:val="8D002D" w:themeColor="accent1"/>
      <w:spacing w:val="5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A2869"/>
    <w:rPr>
      <w:rFonts w:asciiTheme="majorHAnsi" w:eastAsiaTheme="majorEastAsia" w:hAnsiTheme="majorHAnsi" w:cstheme="majorBidi"/>
      <w:b/>
      <w:color w:val="8D002D" w:themeColor="accent1"/>
      <w:spacing w:val="5"/>
      <w:kern w:val="28"/>
      <w:sz w:val="32"/>
      <w:szCs w:val="32"/>
    </w:rPr>
  </w:style>
  <w:style w:type="paragraph" w:customStyle="1" w:styleId="ContactDetails">
    <w:name w:val="Contact Details"/>
    <w:basedOn w:val="Normal"/>
    <w:rsid w:val="00DA2869"/>
    <w:pPr>
      <w:spacing w:before="120" w:after="240" w:line="240" w:lineRule="auto"/>
      <w:ind w:right="-720"/>
      <w:jc w:val="right"/>
    </w:pPr>
    <w:rPr>
      <w:color w:val="262626" w:themeColor="text2"/>
      <w:sz w:val="18"/>
      <w:szCs w:val="18"/>
    </w:rPr>
  </w:style>
  <w:style w:type="paragraph" w:customStyle="1" w:styleId="DegreeDetails">
    <w:name w:val="Degree Details"/>
    <w:basedOn w:val="BodyText"/>
    <w:rsid w:val="00DA2869"/>
  </w:style>
  <w:style w:type="paragraph" w:styleId="ListBullet">
    <w:name w:val="List Bullet"/>
    <w:basedOn w:val="Normal"/>
    <w:rsid w:val="00906EEF"/>
    <w:pPr>
      <w:numPr>
        <w:numId w:val="1"/>
      </w:numPr>
      <w:tabs>
        <w:tab w:val="left" w:pos="180"/>
      </w:tabs>
      <w:spacing w:before="40" w:after="40"/>
      <w:ind w:left="187" w:hanging="187"/>
    </w:pPr>
  </w:style>
  <w:style w:type="table" w:customStyle="1" w:styleId="CVDetails">
    <w:name w:val="CV Details"/>
    <w:basedOn w:val="TableNormal"/>
    <w:rsid w:val="00DA2869"/>
    <w:tblPr>
      <w:tblCellMar>
        <w:left w:w="0" w:type="dxa"/>
        <w:right w:w="0" w:type="dxa"/>
      </w:tblCellMar>
    </w:tblPr>
  </w:style>
  <w:style w:type="paragraph" w:styleId="Date">
    <w:name w:val="Date"/>
    <w:basedOn w:val="Normal"/>
    <w:next w:val="Normal"/>
    <w:link w:val="DateChar"/>
    <w:rsid w:val="00DA2869"/>
    <w:pPr>
      <w:spacing w:before="40" w:after="40"/>
      <w:jc w:val="right"/>
    </w:pPr>
  </w:style>
  <w:style w:type="character" w:customStyle="1" w:styleId="DateChar">
    <w:name w:val="Date Char"/>
    <w:basedOn w:val="DefaultParagraphFont"/>
    <w:link w:val="Date"/>
    <w:rsid w:val="00DA2869"/>
  </w:style>
  <w:style w:type="paragraph" w:styleId="ListBullet2">
    <w:name w:val="List Bullet 2"/>
    <w:basedOn w:val="ListBullet"/>
    <w:rsid w:val="007F72AE"/>
    <w:pPr>
      <w:spacing w:after="220"/>
    </w:pPr>
    <w:rPr>
      <w:b/>
    </w:rPr>
  </w:style>
  <w:style w:type="paragraph" w:styleId="BodyText">
    <w:name w:val="Body Text"/>
    <w:basedOn w:val="Normal"/>
    <w:link w:val="BodyTextChar"/>
    <w:semiHidden/>
    <w:unhideWhenUsed/>
    <w:rsid w:val="00DA286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A2869"/>
  </w:style>
  <w:style w:type="paragraph" w:styleId="BalloonText">
    <w:name w:val="Balloon Text"/>
    <w:basedOn w:val="Normal"/>
    <w:link w:val="BalloonTextChar"/>
    <w:semiHidden/>
    <w:unhideWhenUsed/>
    <w:rsid w:val="00DA28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A286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DA286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DA2869"/>
  </w:style>
  <w:style w:type="paragraph" w:styleId="Bibliography">
    <w:name w:val="Bibliography"/>
    <w:basedOn w:val="Normal"/>
    <w:next w:val="Normal"/>
    <w:semiHidden/>
    <w:unhideWhenUsed/>
    <w:rsid w:val="00DA2869"/>
  </w:style>
  <w:style w:type="paragraph" w:styleId="BlockText">
    <w:name w:val="Block Text"/>
    <w:basedOn w:val="Normal"/>
    <w:semiHidden/>
    <w:unhideWhenUsed/>
    <w:rsid w:val="00DA2869"/>
    <w:pPr>
      <w:pBdr>
        <w:top w:val="single" w:sz="2" w:space="10" w:color="8D002D" w:themeColor="accent1" w:shadow="1"/>
        <w:left w:val="single" w:sz="2" w:space="10" w:color="8D002D" w:themeColor="accent1" w:shadow="1"/>
        <w:bottom w:val="single" w:sz="2" w:space="10" w:color="8D002D" w:themeColor="accent1" w:shadow="1"/>
        <w:right w:val="single" w:sz="2" w:space="10" w:color="8D002D" w:themeColor="accent1" w:shadow="1"/>
      </w:pBdr>
      <w:ind w:left="1152" w:right="1152"/>
    </w:pPr>
    <w:rPr>
      <w:i/>
      <w:iCs/>
      <w:color w:val="8D002D" w:themeColor="accent1"/>
    </w:rPr>
  </w:style>
  <w:style w:type="paragraph" w:styleId="BodyText2">
    <w:name w:val="Body Text 2"/>
    <w:basedOn w:val="Normal"/>
    <w:link w:val="BodyText2Char"/>
    <w:semiHidden/>
    <w:unhideWhenUsed/>
    <w:rsid w:val="00DA2869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A28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A2869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A286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A2869"/>
  </w:style>
  <w:style w:type="character" w:customStyle="1" w:styleId="BodyText2Char">
    <w:name w:val="Body Text 2 Char"/>
    <w:basedOn w:val="DefaultParagraphFont"/>
    <w:link w:val="BodyText2"/>
    <w:semiHidden/>
    <w:rsid w:val="00DA2869"/>
  </w:style>
  <w:style w:type="paragraph" w:styleId="BodyTextFirstIndent2">
    <w:name w:val="Body Text First Indent 2"/>
    <w:basedOn w:val="BodyText2"/>
    <w:link w:val="BodyTextFirstIndent2Char"/>
    <w:semiHidden/>
    <w:unhideWhenUsed/>
    <w:rsid w:val="00DA2869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A2869"/>
  </w:style>
  <w:style w:type="paragraph" w:styleId="BodyTextIndent2">
    <w:name w:val="Body Text Indent 2"/>
    <w:basedOn w:val="Normal"/>
    <w:link w:val="BodyTextIndent2Char"/>
    <w:semiHidden/>
    <w:unhideWhenUsed/>
    <w:rsid w:val="00DA286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A2869"/>
  </w:style>
  <w:style w:type="paragraph" w:styleId="BodyTextIndent3">
    <w:name w:val="Body Text Indent 3"/>
    <w:basedOn w:val="Normal"/>
    <w:link w:val="BodyTextIndent3Char"/>
    <w:semiHidden/>
    <w:unhideWhenUsed/>
    <w:rsid w:val="00DA286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A2869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A2869"/>
    <w:pPr>
      <w:spacing w:after="200" w:line="240" w:lineRule="auto"/>
    </w:pPr>
    <w:rPr>
      <w:b/>
      <w:bCs/>
      <w:color w:val="8D002D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A286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A2869"/>
  </w:style>
  <w:style w:type="paragraph" w:styleId="CommentText">
    <w:name w:val="annotation text"/>
    <w:basedOn w:val="Normal"/>
    <w:link w:val="CommentTextChar"/>
    <w:semiHidden/>
    <w:unhideWhenUsed/>
    <w:rsid w:val="00DA28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A28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28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2869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DA28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A2869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A286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A2869"/>
  </w:style>
  <w:style w:type="paragraph" w:styleId="EndnoteText">
    <w:name w:val="endnote text"/>
    <w:basedOn w:val="Normal"/>
    <w:link w:val="EndnoteTextChar"/>
    <w:semiHidden/>
    <w:unhideWhenUsed/>
    <w:rsid w:val="00DA2869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A2869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A286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A286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DA2869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A2869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DA2869"/>
    <w:rPr>
      <w:rFonts w:asciiTheme="majorHAnsi" w:eastAsiaTheme="majorEastAsia" w:hAnsiTheme="majorHAnsi" w:cstheme="majorBidi"/>
      <w:b/>
      <w:bCs/>
      <w:color w:val="8D002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A2869"/>
    <w:rPr>
      <w:rFonts w:asciiTheme="majorHAnsi" w:eastAsiaTheme="majorEastAsia" w:hAnsiTheme="majorHAnsi" w:cstheme="majorBidi"/>
      <w:b/>
      <w:bCs/>
      <w:color w:val="8D002D" w:themeColor="accent1"/>
    </w:rPr>
  </w:style>
  <w:style w:type="character" w:customStyle="1" w:styleId="Heading4Char">
    <w:name w:val="Heading 4 Char"/>
    <w:basedOn w:val="DefaultParagraphFont"/>
    <w:link w:val="Heading4"/>
    <w:semiHidden/>
    <w:rsid w:val="00DA2869"/>
    <w:rPr>
      <w:rFonts w:asciiTheme="majorHAnsi" w:eastAsiaTheme="majorEastAsia" w:hAnsiTheme="majorHAnsi" w:cstheme="majorBidi"/>
      <w:b/>
      <w:bCs/>
      <w:i/>
      <w:iCs/>
      <w:color w:val="8D002D" w:themeColor="accent1"/>
    </w:rPr>
  </w:style>
  <w:style w:type="character" w:customStyle="1" w:styleId="Heading5Char">
    <w:name w:val="Heading 5 Char"/>
    <w:basedOn w:val="DefaultParagraphFont"/>
    <w:link w:val="Heading5"/>
    <w:semiHidden/>
    <w:rsid w:val="00DA2869"/>
    <w:rPr>
      <w:rFonts w:asciiTheme="majorHAnsi" w:eastAsiaTheme="majorEastAsia" w:hAnsiTheme="majorHAnsi" w:cstheme="majorBidi"/>
      <w:color w:val="460016" w:themeColor="accent1" w:themeShade="7F"/>
    </w:rPr>
  </w:style>
  <w:style w:type="character" w:customStyle="1" w:styleId="Heading6Char">
    <w:name w:val="Heading 6 Char"/>
    <w:basedOn w:val="DefaultParagraphFont"/>
    <w:link w:val="Heading6"/>
    <w:semiHidden/>
    <w:rsid w:val="00DA2869"/>
    <w:rPr>
      <w:rFonts w:asciiTheme="majorHAnsi" w:eastAsiaTheme="majorEastAsia" w:hAnsiTheme="majorHAnsi" w:cstheme="majorBidi"/>
      <w:i/>
      <w:iCs/>
      <w:color w:val="460016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DA28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semiHidden/>
    <w:rsid w:val="00DA28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A28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A286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A2869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A286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A2869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A286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DA286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DA286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DA286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DA286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DA286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DA286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DA286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DA286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DA286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A2869"/>
    <w:pPr>
      <w:pBdr>
        <w:bottom w:val="single" w:sz="4" w:space="4" w:color="8D002D" w:themeColor="accent1"/>
      </w:pBdr>
      <w:spacing w:before="200" w:after="280"/>
      <w:ind w:left="936" w:right="936"/>
    </w:pPr>
    <w:rPr>
      <w:b/>
      <w:bCs/>
      <w:i/>
      <w:iCs/>
      <w:color w:val="8D002D" w:themeColor="accent1"/>
    </w:rPr>
  </w:style>
  <w:style w:type="character" w:customStyle="1" w:styleId="IntenseQuoteChar">
    <w:name w:val="Intense Quote Char"/>
    <w:basedOn w:val="DefaultParagraphFont"/>
    <w:link w:val="IntenseQuote"/>
    <w:rsid w:val="00DA2869"/>
    <w:rPr>
      <w:b/>
      <w:bCs/>
      <w:i/>
      <w:iCs/>
      <w:color w:val="8D002D" w:themeColor="accent1"/>
    </w:rPr>
  </w:style>
  <w:style w:type="paragraph" w:styleId="List">
    <w:name w:val="List"/>
    <w:basedOn w:val="Normal"/>
    <w:semiHidden/>
    <w:unhideWhenUsed/>
    <w:rsid w:val="00DA286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A286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A2869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A2869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A2869"/>
    <w:pPr>
      <w:ind w:left="1800" w:hanging="360"/>
      <w:contextualSpacing/>
    </w:pPr>
  </w:style>
  <w:style w:type="paragraph" w:styleId="ListBullet3">
    <w:name w:val="List Bullet 3"/>
    <w:basedOn w:val="Normal"/>
    <w:semiHidden/>
    <w:unhideWhenUsed/>
    <w:rsid w:val="00DA2869"/>
    <w:pPr>
      <w:numPr>
        <w:numId w:val="2"/>
      </w:numPr>
      <w:contextualSpacing/>
    </w:pPr>
  </w:style>
  <w:style w:type="paragraph" w:styleId="ListBullet4">
    <w:name w:val="List Bullet 4"/>
    <w:basedOn w:val="Normal"/>
    <w:semiHidden/>
    <w:unhideWhenUsed/>
    <w:rsid w:val="00DA2869"/>
    <w:pPr>
      <w:numPr>
        <w:numId w:val="3"/>
      </w:numPr>
      <w:contextualSpacing/>
    </w:pPr>
  </w:style>
  <w:style w:type="paragraph" w:styleId="ListBullet5">
    <w:name w:val="List Bullet 5"/>
    <w:basedOn w:val="Normal"/>
    <w:semiHidden/>
    <w:unhideWhenUsed/>
    <w:rsid w:val="00DA2869"/>
    <w:pPr>
      <w:numPr>
        <w:numId w:val="4"/>
      </w:numPr>
      <w:contextualSpacing/>
    </w:pPr>
  </w:style>
  <w:style w:type="paragraph" w:styleId="ListContinue">
    <w:name w:val="List Continue"/>
    <w:basedOn w:val="Normal"/>
    <w:semiHidden/>
    <w:unhideWhenUsed/>
    <w:rsid w:val="00DA286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A286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A286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A286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A2869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A2869"/>
    <w:pPr>
      <w:numPr>
        <w:numId w:val="5"/>
      </w:numPr>
      <w:contextualSpacing/>
    </w:pPr>
  </w:style>
  <w:style w:type="paragraph" w:styleId="ListNumber2">
    <w:name w:val="List Number 2"/>
    <w:basedOn w:val="Normal"/>
    <w:semiHidden/>
    <w:unhideWhenUsed/>
    <w:rsid w:val="00DA2869"/>
    <w:pPr>
      <w:numPr>
        <w:numId w:val="6"/>
      </w:numPr>
      <w:contextualSpacing/>
    </w:pPr>
  </w:style>
  <w:style w:type="paragraph" w:styleId="ListNumber3">
    <w:name w:val="List Number 3"/>
    <w:basedOn w:val="Normal"/>
    <w:semiHidden/>
    <w:unhideWhenUsed/>
    <w:rsid w:val="00DA2869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DA2869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DA2869"/>
    <w:pPr>
      <w:numPr>
        <w:numId w:val="9"/>
      </w:numPr>
      <w:contextualSpacing/>
    </w:pPr>
  </w:style>
  <w:style w:type="paragraph" w:styleId="ListParagraph">
    <w:name w:val="List Paragraph"/>
    <w:basedOn w:val="Normal"/>
    <w:qFormat/>
    <w:rsid w:val="00DA286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A28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2869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A28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A286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A2869"/>
  </w:style>
  <w:style w:type="paragraph" w:styleId="NormalWeb">
    <w:name w:val="Normal (Web)"/>
    <w:basedOn w:val="Normal"/>
    <w:semiHidden/>
    <w:unhideWhenUsed/>
    <w:rsid w:val="00DA286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A286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A286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DA2869"/>
  </w:style>
  <w:style w:type="paragraph" w:styleId="PlainText">
    <w:name w:val="Plain Text"/>
    <w:basedOn w:val="Normal"/>
    <w:link w:val="PlainTextChar"/>
    <w:semiHidden/>
    <w:unhideWhenUsed/>
    <w:rsid w:val="00DA286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A286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A286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A2869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A2869"/>
  </w:style>
  <w:style w:type="character" w:customStyle="1" w:styleId="SalutationChar">
    <w:name w:val="Salutation Char"/>
    <w:basedOn w:val="DefaultParagraphFont"/>
    <w:link w:val="Salutation"/>
    <w:semiHidden/>
    <w:rsid w:val="00DA2869"/>
  </w:style>
  <w:style w:type="paragraph" w:styleId="Signature">
    <w:name w:val="Signature"/>
    <w:basedOn w:val="Normal"/>
    <w:link w:val="SignatureChar"/>
    <w:semiHidden/>
    <w:unhideWhenUsed/>
    <w:rsid w:val="00DA2869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A2869"/>
  </w:style>
  <w:style w:type="paragraph" w:styleId="Subtitle">
    <w:name w:val="Subtitle"/>
    <w:basedOn w:val="Normal"/>
    <w:next w:val="Normal"/>
    <w:link w:val="SubtitleChar"/>
    <w:qFormat/>
    <w:rsid w:val="00DA2869"/>
    <w:pPr>
      <w:numPr>
        <w:ilvl w:val="1"/>
      </w:numPr>
    </w:pPr>
    <w:rPr>
      <w:rFonts w:asciiTheme="majorHAnsi" w:eastAsiaTheme="majorEastAsia" w:hAnsiTheme="majorHAnsi" w:cstheme="majorBidi"/>
      <w:i/>
      <w:iCs/>
      <w:color w:val="8D002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A2869"/>
    <w:rPr>
      <w:rFonts w:asciiTheme="majorHAnsi" w:eastAsiaTheme="majorEastAsia" w:hAnsiTheme="majorHAnsi" w:cstheme="majorBidi"/>
      <w:i/>
      <w:iCs/>
      <w:color w:val="8D002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semiHidden/>
    <w:unhideWhenUsed/>
    <w:rsid w:val="00DA286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DA2869"/>
  </w:style>
  <w:style w:type="paragraph" w:styleId="TOAHeading">
    <w:name w:val="toa heading"/>
    <w:basedOn w:val="Normal"/>
    <w:next w:val="Normal"/>
    <w:semiHidden/>
    <w:unhideWhenUsed/>
    <w:rsid w:val="00DA28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A2869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A2869"/>
    <w:pPr>
      <w:spacing w:after="100"/>
      <w:ind w:left="220"/>
    </w:pPr>
  </w:style>
  <w:style w:type="paragraph" w:styleId="TOC3">
    <w:name w:val="toc 3"/>
    <w:basedOn w:val="Normal"/>
    <w:next w:val="Normal"/>
    <w:autoRedefine/>
    <w:semiHidden/>
    <w:unhideWhenUsed/>
    <w:rsid w:val="00DA2869"/>
    <w:pPr>
      <w:spacing w:after="100"/>
      <w:ind w:left="440"/>
    </w:pPr>
  </w:style>
  <w:style w:type="paragraph" w:styleId="TOC4">
    <w:name w:val="toc 4"/>
    <w:basedOn w:val="Normal"/>
    <w:next w:val="Normal"/>
    <w:autoRedefine/>
    <w:semiHidden/>
    <w:unhideWhenUsed/>
    <w:rsid w:val="00DA2869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DA286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DA286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DA286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DA286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DA2869"/>
    <w:pPr>
      <w:spacing w:after="100"/>
      <w:ind w:left="1760"/>
    </w:pPr>
  </w:style>
  <w:style w:type="paragraph" w:styleId="TOCHeading">
    <w:name w:val="TOC Heading"/>
    <w:basedOn w:val="Heading1"/>
    <w:next w:val="Normal"/>
    <w:semiHidden/>
    <w:unhideWhenUsed/>
    <w:qFormat/>
    <w:rsid w:val="00DA2869"/>
    <w:pPr>
      <w:spacing w:before="480" w:after="0" w:line="300" w:lineRule="auto"/>
      <w:ind w:left="0"/>
      <w:outlineLvl w:val="9"/>
    </w:pPr>
    <w:rPr>
      <w:color w:val="69002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autoRedefine/>
    <w:rsid w:val="00B70458"/>
    <w:pPr>
      <w:widowControl w:val="0"/>
      <w:tabs>
        <w:tab w:val="left" w:pos="1800"/>
      </w:tabs>
      <w:spacing w:line="240" w:lineRule="auto"/>
      <w:ind w:left="720"/>
    </w:pPr>
    <w:rPr>
      <w:rFonts w:ascii="Century Gothic" w:eastAsia="Times New Roman" w:hAnsi="Century Gothic" w:cs="Times New Roman"/>
      <w:color w:val="000000"/>
      <w:kern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70458"/>
    <w:rPr>
      <w:rFonts w:ascii="Century Gothic" w:eastAsia="Times New Roman" w:hAnsi="Century Gothic" w:cs="Times New Roman"/>
      <w:color w:val="000000"/>
      <w:kern w:val="28"/>
      <w:szCs w:val="20"/>
    </w:rPr>
  </w:style>
  <w:style w:type="table" w:styleId="TableGrid">
    <w:name w:val="Table Grid"/>
    <w:basedOn w:val="TableNormal"/>
    <w:uiPriority w:val="59"/>
    <w:rsid w:val="009820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F5B57B0CD6EE48A6301ADF7D5E3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4AA26-5C90-2F40-85E0-C20FC9D67D11}"/>
      </w:docPartPr>
      <w:docPartBody>
        <w:p w:rsidR="008D1AF7" w:rsidRDefault="008D1AF7">
          <w:pPr>
            <w:pStyle w:val="77F5B57B0CD6EE48A6301ADF7D5E3FC2"/>
          </w:pPr>
          <w:r>
            <w:rPr>
              <w:b/>
            </w:rPr>
            <w:t>Vivamus elementum gravida tortor.</w:t>
          </w:r>
          <w:r>
            <w:t xml:space="preserve"> Aenean dignissim. Aenean fermentum luctus nulla. Vestibulum posuere ligula a quam.</w:t>
          </w:r>
        </w:p>
      </w:docPartBody>
    </w:docPart>
    <w:docPart>
      <w:docPartPr>
        <w:name w:val="A645870A89CD7B48804249852426A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C4A79-2ABE-6941-A4BA-EE82E863DE66}"/>
      </w:docPartPr>
      <w:docPartBody>
        <w:p w:rsidR="008D1AF7" w:rsidRDefault="008D1AF7">
          <w:pPr>
            <w:pStyle w:val="A645870A89CD7B48804249852426A95B"/>
          </w:pPr>
          <w:r>
            <w:rPr>
              <w:b/>
            </w:rPr>
            <w:t>Vivamus elementum gravida tortor.</w:t>
          </w:r>
          <w:r>
            <w:t xml:space="preserve"> Aenean dignissim. Aenean fermentum luctus nulla. Vestibulum posuere ligula a quam.</w:t>
          </w:r>
        </w:p>
      </w:docPartBody>
    </w:docPart>
    <w:docPart>
      <w:docPartPr>
        <w:name w:val="31B4A850BAB76D49B7A4928ACD584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C8C1F-4977-124E-BF5C-0788436F6E32}"/>
      </w:docPartPr>
      <w:docPartBody>
        <w:p w:rsidR="008D1AF7" w:rsidRDefault="008D1AF7">
          <w:pPr>
            <w:pStyle w:val="31B4A850BAB76D49B7A4928ACD584C74"/>
          </w:pPr>
          <w:r>
            <w:t>Duis massa sapien, luctus sed, eleifend quis, semper a, ante.</w:t>
          </w:r>
        </w:p>
      </w:docPartBody>
    </w:docPart>
    <w:docPart>
      <w:docPartPr>
        <w:name w:val="E847D90A7F117041B472E708C8E58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EE5F2-4D90-134E-9C18-FD4DE23E3952}"/>
      </w:docPartPr>
      <w:docPartBody>
        <w:p w:rsidR="008D1AF7" w:rsidRDefault="008D1AF7">
          <w:pPr>
            <w:pStyle w:val="E847D90A7F117041B472E708C8E58E23"/>
          </w:pPr>
          <w:r>
            <w:t xml:space="preserve">Etiam cursus suscipit enim. Nulla facilisi. </w:t>
          </w:r>
        </w:p>
      </w:docPartBody>
    </w:docPart>
    <w:docPart>
      <w:docPartPr>
        <w:name w:val="0F73355588927341BEE2B0ED4903D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21867-80BE-1C44-A6BA-69BC5EC8D2A5}"/>
      </w:docPartPr>
      <w:docPartBody>
        <w:p w:rsidR="008D1AF7" w:rsidRDefault="008D1AF7" w:rsidP="008D1AF7">
          <w:pPr>
            <w:pStyle w:val="0F73355588927341BEE2B0ED4903DA07"/>
          </w:pPr>
          <w:r>
            <w:t xml:space="preserve">Etiam cursus suscipit enim. Nulla facilisi. </w:t>
          </w:r>
        </w:p>
      </w:docPartBody>
    </w:docPart>
    <w:docPart>
      <w:docPartPr>
        <w:name w:val="7B4C2DFCBEC69E4F9CA1A982FB57C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B968C-55A4-BB48-84E6-BDACBA2D174F}"/>
      </w:docPartPr>
      <w:docPartBody>
        <w:p w:rsidR="008D1AF7" w:rsidRDefault="008D1AF7" w:rsidP="008D1AF7">
          <w:pPr>
            <w:pStyle w:val="7B4C2DFCBEC69E4F9CA1A982FB57CE69"/>
          </w:pPr>
          <w:r>
            <w:t>Integer eleifend diam eu diam. Nam hendrerit. Nunc id nisi.</w:t>
          </w:r>
        </w:p>
      </w:docPartBody>
    </w:docPart>
    <w:docPart>
      <w:docPartPr>
        <w:name w:val="E403656EBB4C8F46A75E6E0893DBF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6F316-E2B9-944D-982D-EC9D04A17A95}"/>
      </w:docPartPr>
      <w:docPartBody>
        <w:p w:rsidR="008D1AF7" w:rsidRDefault="008D1AF7" w:rsidP="008D1AF7">
          <w:pPr>
            <w:pStyle w:val="E403656EBB4C8F46A75E6E0893DBFDAB"/>
          </w:pPr>
          <w:r>
            <w:t>Donec dapibus enim sollicitudin nulla. Curabitur sed neque. Pellentesque placerat consequat pede.</w:t>
          </w:r>
        </w:p>
      </w:docPartBody>
    </w:docPart>
    <w:docPart>
      <w:docPartPr>
        <w:name w:val="2012C6D01F1F5F46B744A3EA3C5B4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A92D8-A9A6-0F45-AD2D-E104DD6B6B4C}"/>
      </w:docPartPr>
      <w:docPartBody>
        <w:p w:rsidR="000B3BEE" w:rsidRDefault="008D1AF7" w:rsidP="008D1AF7">
          <w:pPr>
            <w:pStyle w:val="2012C6D01F1F5F46B744A3EA3C5B40F9"/>
          </w:pPr>
          <w:r>
            <w:t>Duis massa sapien, luctus sed, eleifend quis, semper a, ante.</w:t>
          </w:r>
        </w:p>
      </w:docPartBody>
    </w:docPart>
    <w:docPart>
      <w:docPartPr>
        <w:name w:val="1947EFD1D838E74F9C661E741E4EE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94D41-86D3-8241-AF4D-A0EB0B03EE37}"/>
      </w:docPartPr>
      <w:docPartBody>
        <w:p w:rsidR="000B3BEE" w:rsidRDefault="008D1AF7" w:rsidP="008D1AF7">
          <w:pPr>
            <w:pStyle w:val="1947EFD1D838E74F9C661E741E4EE16D"/>
          </w:pPr>
          <w:r>
            <w:t>Duis massa sapien, luctus sed, eleifend quis, semper a, ante.</w:t>
          </w:r>
        </w:p>
      </w:docPartBody>
    </w:docPart>
    <w:docPart>
      <w:docPartPr>
        <w:name w:val="B89F92E97A105E4EAB6D96774241F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353F7-9FE5-CF42-9A1F-368B7D59AA5F}"/>
      </w:docPartPr>
      <w:docPartBody>
        <w:p w:rsidR="002F6C91" w:rsidRDefault="002F6C91" w:rsidP="002F6C91">
          <w:pPr>
            <w:pStyle w:val="B89F92E97A105E4EAB6D96774241FCFB"/>
          </w:pPr>
          <w:r>
            <w:t>Donec dapibus enim sollicitudin nulla. Curabitur sed neque. Pellentesque placerat consequat pede.</w:t>
          </w:r>
        </w:p>
      </w:docPartBody>
    </w:docPart>
    <w:docPart>
      <w:docPartPr>
        <w:name w:val="E197C98330C0CD48B9F6BD0CF993C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ED45B-6229-4041-B8A5-13313CE796C7}"/>
      </w:docPartPr>
      <w:docPartBody>
        <w:p w:rsidR="002F6C91" w:rsidRDefault="002F6C91" w:rsidP="002F6C91">
          <w:pPr>
            <w:pStyle w:val="E197C98330C0CD48B9F6BD0CF993C91E"/>
          </w:pPr>
          <w:r>
            <w:t>Integer eleifend diam eu diam. Nam hendrerit. Nunc id nisi.</w:t>
          </w:r>
        </w:p>
      </w:docPartBody>
    </w:docPart>
    <w:docPart>
      <w:docPartPr>
        <w:name w:val="727602CB79FBBC4E8E0CA2BDB05CD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95E03-6EFA-5049-9F39-22BC70ED4F54}"/>
      </w:docPartPr>
      <w:docPartBody>
        <w:p w:rsidR="002F6C91" w:rsidRDefault="002F6C91" w:rsidP="002F6C91">
          <w:pPr>
            <w:pStyle w:val="727602CB79FBBC4E8E0CA2BDB05CD2A9"/>
          </w:pPr>
          <w:r>
            <w:t>Donec dapibus enim sollicitudin nulla. Curabitur sed neque. Pellentesque placerat consequat pede.</w:t>
          </w:r>
        </w:p>
      </w:docPartBody>
    </w:docPart>
    <w:docPart>
      <w:docPartPr>
        <w:name w:val="DEED8DB0A0A3DC4BA8FC18551C83A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A606B-3F98-8440-8209-EF678BC97282}"/>
      </w:docPartPr>
      <w:docPartBody>
        <w:p w:rsidR="002F6C91" w:rsidRDefault="002F6C91" w:rsidP="002F6C91">
          <w:pPr>
            <w:pStyle w:val="DEED8DB0A0A3DC4BA8FC18551C83ABFD"/>
          </w:pPr>
          <w:r>
            <w:t xml:space="preserve">Etiam cursus suscipit enim. Nulla facilisi. </w:t>
          </w:r>
        </w:p>
      </w:docPartBody>
    </w:docPart>
    <w:docPart>
      <w:docPartPr>
        <w:name w:val="8EA5A58F5236E44BBBE94E07E5EFE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DD756-811C-144E-A20A-A06A66F5ADDE}"/>
      </w:docPartPr>
      <w:docPartBody>
        <w:p w:rsidR="002F6C91" w:rsidRDefault="002F6C91" w:rsidP="002F6C91">
          <w:pPr>
            <w:pStyle w:val="8EA5A58F5236E44BBBE94E07E5EFEF12"/>
          </w:pPr>
          <w:r>
            <w:t>Integer eleifend diam eu diam. Nam hendrerit. Nunc id nisi.</w:t>
          </w:r>
        </w:p>
      </w:docPartBody>
    </w:docPart>
    <w:docPart>
      <w:docPartPr>
        <w:name w:val="6475ABDDDB5B854580D6E2C64E7E8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6C25F-9B1E-9748-A123-7AA134C7A08D}"/>
      </w:docPartPr>
      <w:docPartBody>
        <w:p w:rsidR="000F0DA4" w:rsidRDefault="005F0C40" w:rsidP="005F0C40">
          <w:pPr>
            <w:pStyle w:val="6475ABDDDB5B854580D6E2C64E7E8C2E"/>
          </w:pPr>
          <w:r>
            <w:t xml:space="preserve">Etiam cursus suscipit enim. Nulla facilisi. </w:t>
          </w:r>
        </w:p>
      </w:docPartBody>
    </w:docPart>
    <w:docPart>
      <w:docPartPr>
        <w:name w:val="919BE99A8AFB9B438E48309A65968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F06D5-7680-4D42-A7B0-5A6CE887526B}"/>
      </w:docPartPr>
      <w:docPartBody>
        <w:p w:rsidR="000F0DA4" w:rsidRDefault="005F0C40" w:rsidP="005F0C40">
          <w:pPr>
            <w:pStyle w:val="919BE99A8AFB9B438E48309A659687AD"/>
          </w:pPr>
          <w:r>
            <w:t>Integer eleifend diam eu diam. Nam hendrerit. Nunc id nisi.</w:t>
          </w:r>
        </w:p>
      </w:docPartBody>
    </w:docPart>
    <w:docPart>
      <w:docPartPr>
        <w:name w:val="DA9432F2FEA75A42BE5CB4BCCA81E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42A10-9AA7-A240-9006-A6668CF3371E}"/>
      </w:docPartPr>
      <w:docPartBody>
        <w:p w:rsidR="000F0DA4" w:rsidRDefault="005F0C40" w:rsidP="005F0C40">
          <w:pPr>
            <w:pStyle w:val="DA9432F2FEA75A42BE5CB4BCCA81E6D6"/>
          </w:pPr>
          <w:r>
            <w:t>Donec dapibus enim sollicitudin nulla. Curabitur sed neque. Pellentesque placerat consequat pede.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A5E08"/>
    <w:multiLevelType w:val="hybridMultilevel"/>
    <w:tmpl w:val="B43CF82E"/>
    <w:lvl w:ilvl="0" w:tplc="8F2047F2">
      <w:start w:val="1"/>
      <w:numFmt w:val="bullet"/>
      <w:pStyle w:val="ListBullet"/>
      <w:lvlText w:val="•"/>
      <w:lvlJc w:val="left"/>
      <w:pPr>
        <w:ind w:left="360" w:hanging="360"/>
      </w:pPr>
      <w:rPr>
        <w:rFonts w:ascii="Bell MT" w:hAnsi="Bell M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AF7"/>
    <w:rsid w:val="000B3BEE"/>
    <w:rsid w:val="000F0DA4"/>
    <w:rsid w:val="0019186C"/>
    <w:rsid w:val="002E0961"/>
    <w:rsid w:val="002F6C91"/>
    <w:rsid w:val="00567201"/>
    <w:rsid w:val="005F0C40"/>
    <w:rsid w:val="007E6307"/>
    <w:rsid w:val="008565E0"/>
    <w:rsid w:val="008D1AF7"/>
    <w:rsid w:val="00B40FBF"/>
    <w:rsid w:val="00E25D1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B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7F5B57B0CD6EE48A6301ADF7D5E3FC2">
    <w:name w:val="77F5B57B0CD6EE48A6301ADF7D5E3FC2"/>
    <w:rsid w:val="000B3BEE"/>
  </w:style>
  <w:style w:type="paragraph" w:customStyle="1" w:styleId="A645870A89CD7B48804249852426A95B">
    <w:name w:val="A645870A89CD7B48804249852426A95B"/>
    <w:rsid w:val="000B3BEE"/>
  </w:style>
  <w:style w:type="paragraph" w:customStyle="1" w:styleId="31B4A850BAB76D49B7A4928ACD584C74">
    <w:name w:val="31B4A850BAB76D49B7A4928ACD584C74"/>
    <w:rsid w:val="000B3BEE"/>
  </w:style>
  <w:style w:type="paragraph" w:customStyle="1" w:styleId="E847D90A7F117041B472E708C8E58E23">
    <w:name w:val="E847D90A7F117041B472E708C8E58E23"/>
    <w:rsid w:val="000B3BEE"/>
  </w:style>
  <w:style w:type="paragraph" w:styleId="ListBullet">
    <w:name w:val="List Bullet"/>
    <w:basedOn w:val="Normal"/>
    <w:rsid w:val="008D1AF7"/>
    <w:pPr>
      <w:numPr>
        <w:numId w:val="1"/>
      </w:numPr>
      <w:tabs>
        <w:tab w:val="left" w:pos="180"/>
      </w:tabs>
      <w:spacing w:before="40" w:after="40" w:line="300" w:lineRule="auto"/>
      <w:ind w:left="187" w:hanging="187"/>
    </w:pPr>
    <w:rPr>
      <w:rFonts w:eastAsiaTheme="minorHAnsi"/>
      <w:sz w:val="22"/>
      <w:szCs w:val="22"/>
    </w:rPr>
  </w:style>
  <w:style w:type="paragraph" w:styleId="ListBullet2">
    <w:name w:val="List Bullet 2"/>
    <w:basedOn w:val="ListBullet"/>
    <w:rsid w:val="008D1AF7"/>
    <w:pPr>
      <w:spacing w:after="220"/>
    </w:pPr>
  </w:style>
  <w:style w:type="paragraph" w:customStyle="1" w:styleId="0F73355588927341BEE2B0ED4903DA07">
    <w:name w:val="0F73355588927341BEE2B0ED4903DA07"/>
    <w:rsid w:val="008D1AF7"/>
  </w:style>
  <w:style w:type="paragraph" w:customStyle="1" w:styleId="7B4C2DFCBEC69E4F9CA1A982FB57CE69">
    <w:name w:val="7B4C2DFCBEC69E4F9CA1A982FB57CE69"/>
    <w:rsid w:val="008D1AF7"/>
  </w:style>
  <w:style w:type="paragraph" w:customStyle="1" w:styleId="E403656EBB4C8F46A75E6E0893DBFDAB">
    <w:name w:val="E403656EBB4C8F46A75E6E0893DBFDAB"/>
    <w:rsid w:val="008D1AF7"/>
  </w:style>
  <w:style w:type="paragraph" w:customStyle="1" w:styleId="2012C6D01F1F5F46B744A3EA3C5B40F9">
    <w:name w:val="2012C6D01F1F5F46B744A3EA3C5B40F9"/>
    <w:rsid w:val="008D1AF7"/>
  </w:style>
  <w:style w:type="paragraph" w:customStyle="1" w:styleId="1947EFD1D838E74F9C661E741E4EE16D">
    <w:name w:val="1947EFD1D838E74F9C661E741E4EE16D"/>
    <w:rsid w:val="008D1AF7"/>
  </w:style>
  <w:style w:type="paragraph" w:customStyle="1" w:styleId="B89F92E97A105E4EAB6D96774241FCFB">
    <w:name w:val="B89F92E97A105E4EAB6D96774241FCFB"/>
    <w:rsid w:val="002F6C91"/>
  </w:style>
  <w:style w:type="paragraph" w:customStyle="1" w:styleId="E197C98330C0CD48B9F6BD0CF993C91E">
    <w:name w:val="E197C98330C0CD48B9F6BD0CF993C91E"/>
    <w:rsid w:val="002F6C91"/>
  </w:style>
  <w:style w:type="paragraph" w:customStyle="1" w:styleId="727602CB79FBBC4E8E0CA2BDB05CD2A9">
    <w:name w:val="727602CB79FBBC4E8E0CA2BDB05CD2A9"/>
    <w:rsid w:val="002F6C91"/>
  </w:style>
  <w:style w:type="paragraph" w:customStyle="1" w:styleId="DEED8DB0A0A3DC4BA8FC18551C83ABFD">
    <w:name w:val="DEED8DB0A0A3DC4BA8FC18551C83ABFD"/>
    <w:rsid w:val="002F6C91"/>
  </w:style>
  <w:style w:type="paragraph" w:customStyle="1" w:styleId="8EA5A58F5236E44BBBE94E07E5EFEF12">
    <w:name w:val="8EA5A58F5236E44BBBE94E07E5EFEF12"/>
    <w:rsid w:val="002F6C91"/>
  </w:style>
  <w:style w:type="paragraph" w:customStyle="1" w:styleId="6475ABDDDB5B854580D6E2C64E7E8C2E">
    <w:name w:val="6475ABDDDB5B854580D6E2C64E7E8C2E"/>
    <w:rsid w:val="005F0C40"/>
  </w:style>
  <w:style w:type="paragraph" w:customStyle="1" w:styleId="919BE99A8AFB9B438E48309A659687AD">
    <w:name w:val="919BE99A8AFB9B438E48309A659687AD"/>
    <w:rsid w:val="005F0C40"/>
  </w:style>
  <w:style w:type="paragraph" w:customStyle="1" w:styleId="DA9432F2FEA75A42BE5CB4BCCA81E6D6">
    <w:name w:val="DA9432F2FEA75A42BE5CB4BCCA81E6D6"/>
    <w:rsid w:val="005F0C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Office Theme">
  <a:themeElements>
    <a:clrScheme name="Vitae">
      <a:dk1>
        <a:sysClr val="windowText" lastClr="000000"/>
      </a:dk1>
      <a:lt1>
        <a:sysClr val="window" lastClr="FFFFFF"/>
      </a:lt1>
      <a:dk2>
        <a:srgbClr val="262626"/>
      </a:dk2>
      <a:lt2>
        <a:srgbClr val="DDDDDD"/>
      </a:lt2>
      <a:accent1>
        <a:srgbClr val="8D002D"/>
      </a:accent1>
      <a:accent2>
        <a:srgbClr val="C0BC96"/>
      </a:accent2>
      <a:accent3>
        <a:srgbClr val="9F9778"/>
      </a:accent3>
      <a:accent4>
        <a:srgbClr val="821926"/>
      </a:accent4>
      <a:accent5>
        <a:srgbClr val="E9C644"/>
      </a:accent5>
      <a:accent6>
        <a:srgbClr val="D59D21"/>
      </a:accent6>
      <a:hlink>
        <a:srgbClr val="002FFF"/>
      </a:hlink>
      <a:folHlink>
        <a:srgbClr val="45AB54"/>
      </a:folHlink>
    </a:clrScheme>
    <a:fontScheme name="Vitae">
      <a:majorFont>
        <a:latin typeface="Bell MT"/>
        <a:ea typeface=""/>
        <a:cs typeface=""/>
        <a:font script="Jpan" typeface="ＭＳ Ｐ明朝"/>
      </a:majorFont>
      <a:minorFont>
        <a:latin typeface="Bell MT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Rosanne Rust</dc:creator>
  <cp:keywords/>
  <dc:description/>
  <cp:lastModifiedBy>Maya</cp:lastModifiedBy>
  <cp:revision>3</cp:revision>
  <cp:lastPrinted>2013-03-04T15:47:00Z</cp:lastPrinted>
  <dcterms:created xsi:type="dcterms:W3CDTF">2014-06-18T13:44:00Z</dcterms:created>
  <dcterms:modified xsi:type="dcterms:W3CDTF">2021-07-02T11:52:00Z</dcterms:modified>
  <cp:category/>
</cp:coreProperties>
</file>